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0485" w:rsidRPr="00340485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3A52BA9" wp14:editId="3288BB73">
            <wp:extent cx="599973" cy="7326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9973" cy="7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85" w:rsidRPr="001923E9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ПИЛЬНИНСКОГО МУНИЦИПАЛЬНОГО РАЙОНА</w:t>
      </w:r>
    </w:p>
    <w:p w:rsidR="00340485" w:rsidRPr="001923E9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</w:p>
    <w:p w:rsidR="00340485" w:rsidRPr="00340485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3A8E" w:rsidRPr="001923E9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23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  <w:bookmarkStart w:id="0" w:name="_GoBack"/>
    </w:p>
    <w:bookmarkEnd w:id="0"/>
    <w:p w:rsidR="007174CC" w:rsidRPr="007174CC" w:rsidRDefault="007174CC" w:rsidP="006F4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D5B" w:rsidRPr="002A25CD" w:rsidRDefault="001923E9" w:rsidP="00192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0485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 </w:t>
      </w:r>
      <w:r w:rsidR="002A25CD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>»  декабря</w:t>
      </w:r>
      <w:r w:rsidR="00340485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41D3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0485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№ 740 </w:t>
      </w:r>
    </w:p>
    <w:tbl>
      <w:tblPr>
        <w:tblpPr w:leftFromText="180" w:rightFromText="180" w:vertAnchor="text" w:horzAnchor="margin" w:tblpY="29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F3D5B" w:rsidRPr="00EE116B" w:rsidTr="007209CF">
        <w:trPr>
          <w:trHeight w:val="851"/>
        </w:trPr>
        <w:tc>
          <w:tcPr>
            <w:tcW w:w="10031" w:type="dxa"/>
            <w:shd w:val="clear" w:color="auto" w:fill="auto"/>
          </w:tcPr>
          <w:p w:rsidR="001923E9" w:rsidRDefault="00602F7E" w:rsidP="007825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«Об утверждении П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рограммы профилактики </w:t>
            </w:r>
            <w:r w:rsidR="0083174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рисков  причинения вреда (ущерба) охраняемым законом ценностям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рамках осуществления муниципального контроля </w:t>
            </w:r>
            <w:r w:rsidR="00C03652" w:rsidRPr="00C036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03652" w:rsidRPr="00C036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="00580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территории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174CC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782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ильнинского </w:t>
            </w:r>
            <w:r w:rsidR="007174CC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</w:t>
            </w:r>
            <w:r w:rsidR="00782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района</w:t>
            </w:r>
          </w:p>
          <w:p w:rsidR="000F3D5B" w:rsidRPr="00EE116B" w:rsidRDefault="007174CC" w:rsidP="001923E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Нижегородской области </w:t>
            </w:r>
            <w:r w:rsidR="001923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2022 год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</w:tc>
      </w:tr>
    </w:tbl>
    <w:p w:rsidR="000F3D5B" w:rsidRPr="00EE116B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F3D5B" w:rsidRPr="00EE116B" w:rsidRDefault="000F3D5B" w:rsidP="006F421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2E2E2E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44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от 31 июля 2020 года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 248-ФЗ «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государственном контроле (надзоре) и муниципальном контроле в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25 июня 2021 года №</w:t>
      </w:r>
      <w:r w:rsidR="007209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) охраняемым законам ценностям»</w:t>
      </w:r>
      <w:r w:rsidR="00580F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8317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</w:t>
      </w:r>
      <w:r w:rsidR="00782515">
        <w:rPr>
          <w:rFonts w:ascii="Times New Roman" w:eastAsia="Times New Roman" w:hAnsi="Times New Roman" w:cs="Times New Roman"/>
          <w:sz w:val="28"/>
          <w:szCs w:val="28"/>
          <w:lang w:eastAsia="ar-SA"/>
        </w:rPr>
        <w:t>ильнинского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78251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F3D5B" w:rsidRPr="00782515" w:rsidRDefault="007209CF" w:rsidP="007209CF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прилагаемую П</w:t>
      </w:r>
      <w:r w:rsidR="000F3D5B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рограмму </w:t>
      </w:r>
      <w:r w:rsidR="000F3D5B" w:rsidRPr="00EE116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профилактики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рисков причинения </w:t>
      </w:r>
      <w:r w:rsid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вреда (ущерба) охраняемым закон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ом ценностям в рамках осуществления муниципального контроля </w:t>
      </w:r>
      <w:r w:rsidR="00C03652" w:rsidRPr="00C0365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7174CC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82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ильнинского </w:t>
      </w:r>
      <w:r w:rsidR="007174CC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782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7174CC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2022 </w:t>
      </w:r>
      <w:r w:rsidR="00602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год.</w:t>
      </w:r>
    </w:p>
    <w:p w:rsidR="00E16393" w:rsidRPr="007209CF" w:rsidRDefault="007209CF" w:rsidP="007209C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</w:t>
      </w:r>
      <w:r w:rsidR="00782515" w:rsidRPr="00782515">
        <w:t xml:space="preserve"> 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</w:t>
      </w:r>
      <w:r w:rsidR="003C6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” 30 ” декабря 2020 г № 736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0485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82515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Программы профилактики нарушений</w:t>
      </w:r>
      <w:r w:rsidR="00340485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2515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юридическими лицами и индивидуальными предпринимателями</w:t>
      </w:r>
      <w:r w:rsidR="00340485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2515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обязательных требований законодательства за сохранностью автомобильных дорог местного значения  на территории Пильнинского муниципального района Нижегородской области на 2021 год и плановый период 2022-2023 годов</w:t>
      </w:r>
    </w:p>
    <w:p w:rsidR="00782515" w:rsidRPr="007209CF" w:rsidRDefault="007209CF" w:rsidP="007209C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3. </w:t>
      </w:r>
      <w:r w:rsidR="00E16393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размещение настоящего Постановления </w:t>
      </w:r>
      <w:r w:rsidR="00866AC5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</w:t>
      </w:r>
      <w:r w:rsidR="00E16393" w:rsidRPr="00720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местного самоуправления Пильнинского муниципального района Нижегородской области</w:t>
      </w:r>
    </w:p>
    <w:p w:rsidR="003C6E9D" w:rsidRDefault="007209CF" w:rsidP="007209CF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4. </w:t>
      </w:r>
      <w:r w:rsidR="003C6E9D" w:rsidRPr="003C6E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 w:rsidR="00866AC5" w:rsidRPr="00866AC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</w:t>
      </w:r>
      <w:r w:rsidR="003C6E9D" w:rsidRPr="003C6E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 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6E9D" w:rsidRPr="003C6E9D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 2022 года.</w:t>
      </w:r>
    </w:p>
    <w:p w:rsidR="007174CC" w:rsidRPr="00EE116B" w:rsidRDefault="007209CF" w:rsidP="007209CF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5.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:rsidR="007174CC" w:rsidRPr="00EE116B" w:rsidRDefault="007174CC" w:rsidP="006F4211">
      <w:pPr>
        <w:tabs>
          <w:tab w:val="left" w:pos="709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EE116B" w:rsidRDefault="00230C3D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                                 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40485">
        <w:rPr>
          <w:rFonts w:ascii="Times New Roman" w:eastAsia="Times New Roman" w:hAnsi="Times New Roman" w:cs="Times New Roman"/>
          <w:sz w:val="28"/>
          <w:szCs w:val="28"/>
          <w:lang w:eastAsia="ar-SA"/>
        </w:rPr>
        <w:t>С.А. Бочканов</w:t>
      </w:r>
    </w:p>
    <w:p w:rsidR="007209CF" w:rsidRDefault="000F3D5B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</w:p>
    <w:p w:rsidR="007209CF" w:rsidRDefault="007209CF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580FD1" w:rsidRDefault="00A5227B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  <w:r w:rsidR="00602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</w:t>
      </w:r>
    </w:p>
    <w:p w:rsidR="007174CC" w:rsidRPr="00580FD1" w:rsidRDefault="007174CC" w:rsidP="003C6E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</w:t>
      </w:r>
      <w:r w:rsidR="003C6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</w:t>
      </w:r>
    </w:p>
    <w:p w:rsidR="007174CC" w:rsidRPr="00580FD1" w:rsidRDefault="007174CC" w:rsidP="003C6E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="00DD6E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ильнинского</w:t>
      </w: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</w:t>
      </w:r>
      <w:r w:rsidR="00DD6E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района</w:t>
      </w:r>
    </w:p>
    <w:p w:rsidR="007174CC" w:rsidRPr="00580FD1" w:rsidRDefault="007174CC" w:rsidP="003C6E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Нижегородской области</w:t>
      </w:r>
    </w:p>
    <w:p w:rsidR="000F3D5B" w:rsidRDefault="001923E9" w:rsidP="001923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7174CC"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" 16"  декабря   2021 г   № 740 </w:t>
      </w: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74CC" w:rsidRPr="00EE116B" w:rsidRDefault="000F3D5B" w:rsidP="006F421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ОСУЩЕСТВЛЕНИЯ МУНИЦИПАЛЬНОГО КОНТРОЛЯ </w:t>
      </w:r>
      <w:r w:rsidR="00C03652" w:rsidRPr="00C0365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C03652"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7174CC"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</w:t>
      </w:r>
      <w:r w:rsidR="0083716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ИЛЬРИНСКОГО</w:t>
      </w:r>
      <w:r w:rsidR="007174CC"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 w:rsidR="0083716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r w:rsidR="007174CC"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НИЖЕГОРОДСКОЙ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ОБЛАСТИ</w:t>
      </w:r>
    </w:p>
    <w:p w:rsidR="000F3D5B" w:rsidRPr="00EE116B" w:rsidRDefault="000F3D5B" w:rsidP="006F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НА 2022 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9"/>
      <w:bookmarkEnd w:id="1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8F03C6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в сфере благоустройства</w:t>
      </w:r>
      <w:r w:rsidR="008F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направленна </w:t>
      </w:r>
    </w:p>
    <w:p w:rsidR="00230B97" w:rsidRDefault="008F03C6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721" w:rsidRPr="00A5227B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контроля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03652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>территории  П</w:t>
      </w:r>
      <w:r w:rsidR="00DD6EFF">
        <w:rPr>
          <w:rFonts w:ascii="Times New Roman" w:eastAsia="Times New Roman" w:hAnsi="Times New Roman" w:cs="Times New Roman"/>
          <w:sz w:val="28"/>
          <w:szCs w:val="28"/>
        </w:rPr>
        <w:t>ильнинского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DD6EFF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на 2022 год, разработана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27B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(далее- 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проводится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территории П</w:t>
      </w:r>
      <w:r w:rsidR="00DD6EFF">
        <w:rPr>
          <w:rFonts w:ascii="Times New Roman" w:eastAsia="Times New Roman" w:hAnsi="Times New Roman" w:cs="Times New Roman"/>
          <w:sz w:val="28"/>
          <w:szCs w:val="28"/>
        </w:rPr>
        <w:t xml:space="preserve">ильнинского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D6EFF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eastAsia="Times New Roman" w:hAnsi="Times New Roman" w:cs="Times New Roman"/>
          <w:sz w:val="28"/>
          <w:szCs w:val="28"/>
        </w:rPr>
        <w:t>жегородской области.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П</w:t>
      </w:r>
      <w:r w:rsidR="00DD6EFF">
        <w:rPr>
          <w:rFonts w:ascii="Times New Roman" w:eastAsia="Times New Roman" w:hAnsi="Times New Roman" w:cs="Times New Roman"/>
          <w:sz w:val="28"/>
          <w:szCs w:val="28"/>
        </w:rPr>
        <w:t>ильнинского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DD6EFF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области, осуществляются должностными лицами по осуществлению муниципального контроля</w:t>
      </w:r>
      <w:r w:rsidRPr="008F03C6">
        <w:t xml:space="preserve">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автомобильном транспорте,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городском наземном электрическом транспорте и в дорожном хозяйстве</w:t>
      </w:r>
      <w:r w:rsidR="00C036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лью предотвращения таких рисков деятельность должностных лиц администрации П</w:t>
      </w:r>
      <w:r w:rsidR="002360D1">
        <w:rPr>
          <w:rFonts w:ascii="Times New Roman" w:eastAsia="Times New Roman" w:hAnsi="Times New Roman" w:cs="Times New Roman"/>
          <w:sz w:val="28"/>
          <w:szCs w:val="28"/>
        </w:rPr>
        <w:t xml:space="preserve">ильнинского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2360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, а также стимулирование добросовестного и правомерного поведения контролируемых лиц.</w:t>
      </w:r>
    </w:p>
    <w:p w:rsidR="00062B1C" w:rsidRPr="00062B1C" w:rsidRDefault="00352DB3" w:rsidP="00062B1C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B1C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</w:t>
      </w:r>
      <w:r w:rsidR="00B76251" w:rsidRPr="00062B1C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062B1C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 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062B1C">
        <w:rPr>
          <w:rFonts w:ascii="Times New Roman" w:hAnsi="Times New Roman" w:cs="Times New Roman"/>
          <w:sz w:val="28"/>
          <w:szCs w:val="28"/>
        </w:rPr>
        <w:t>отвечать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 </w:t>
      </w:r>
      <w:r w:rsidR="00062B1C" w:rsidRPr="00062B1C">
        <w:rPr>
          <w:rFonts w:ascii="Times New Roman" w:hAnsi="Times New Roman" w:cs="Times New Roman"/>
          <w:bCs/>
          <w:sz w:val="28"/>
          <w:szCs w:val="28"/>
        </w:rPr>
        <w:t>обязательным требованиям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 </w:t>
      </w:r>
    </w:p>
    <w:p w:rsidR="00062B1C" w:rsidRPr="00062B1C" w:rsidRDefault="00062B1C" w:rsidP="00062B1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B1C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62B1C" w:rsidRPr="00062B1C" w:rsidRDefault="00062B1C" w:rsidP="00062B1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2B1C">
        <w:rPr>
          <w:rFonts w:ascii="Times New Roman" w:hAnsi="Times New Roman" w:cs="Times New Roman"/>
          <w:sz w:val="28"/>
          <w:szCs w:val="28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66AC5" w:rsidRDefault="00062B1C" w:rsidP="00866AC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62B1C">
        <w:rPr>
          <w:rFonts w:ascii="Times New Roman" w:hAnsi="Times New Roman" w:cs="Times New Roman"/>
          <w:bCs/>
          <w:sz w:val="28"/>
          <w:szCs w:val="28"/>
        </w:rPr>
        <w:t>обязательных требований,</w:t>
      </w:r>
      <w:r w:rsidRPr="00062B1C">
        <w:rPr>
          <w:rFonts w:ascii="Times New Roman" w:hAnsi="Times New Roman" w:cs="Times New Roman"/>
          <w:sz w:val="28"/>
          <w:szCs w:val="28"/>
        </w:rPr>
        <w:t xml:space="preserve"> установленных в отношении перевозок по муниципальным маршрутам регулярных перевозок </w:t>
      </w:r>
      <w:r w:rsidR="00866AC5" w:rsidRPr="00866AC5">
        <w:rPr>
          <w:rFonts w:ascii="Times New Roman" w:hAnsi="Times New Roman" w:cs="Times New Roman"/>
          <w:sz w:val="28"/>
          <w:szCs w:val="28"/>
        </w:rPr>
        <w:t xml:space="preserve">в границах Пильнинского муниципального района Нижегородской области, не относящиеся к предмету </w:t>
      </w:r>
      <w:r w:rsidR="00866AC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866AC5" w:rsidRPr="00866AC5">
        <w:rPr>
          <w:rFonts w:ascii="Times New Roman" w:hAnsi="Times New Roman" w:cs="Times New Roman"/>
          <w:sz w:val="28"/>
          <w:szCs w:val="28"/>
        </w:rPr>
        <w:t xml:space="preserve"> автодорожного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66AC5">
        <w:rPr>
          <w:rFonts w:ascii="Times New Roman" w:hAnsi="Times New Roman" w:cs="Times New Roman"/>
          <w:sz w:val="28"/>
          <w:szCs w:val="28"/>
        </w:rPr>
        <w:t>.</w:t>
      </w:r>
    </w:p>
    <w:p w:rsidR="00FE11AD" w:rsidRPr="00062B1C" w:rsidRDefault="00FE11AD" w:rsidP="00866AC5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текущий период 2021 года в рамках муниципального контроля </w:t>
      </w:r>
      <w:r w:rsidR="00062B1C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и внеплановые проверки, мероприятия по контролю без взаимодействия с </w:t>
      </w:r>
      <w:r w:rsidR="00811DD1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контролируемыми лицами 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30B9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60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ильнинского</w:t>
      </w:r>
      <w:r w:rsidR="00230B9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236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30B9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DD1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FE11AD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</w:t>
      </w:r>
      <w:r w:rsidR="00811DD1" w:rsidRPr="00811DD1">
        <w:t xml:space="preserve"> </w:t>
      </w:r>
      <w:r w:rsidR="00062B1C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B1C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выдавались.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1AD" w:rsidRPr="00EE116B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К основным проблемам в сфере 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контроля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направлена Программа относится: </w:t>
      </w:r>
      <w:r w:rsidR="00216FE7" w:rsidRPr="00216FE7">
        <w:rPr>
          <w:rFonts w:ascii="Times New Roman" w:eastAsia="Times New Roman" w:hAnsi="Times New Roman" w:cs="Times New Roman"/>
          <w:sz w:val="28"/>
          <w:szCs w:val="28"/>
        </w:rPr>
        <w:t>деятельность по организованной перевозке группы детей автобусами;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FE7" w:rsidRPr="00216FE7">
        <w:rPr>
          <w:rFonts w:ascii="Times New Roman" w:eastAsia="Times New Roman" w:hAnsi="Times New Roman" w:cs="Times New Roman"/>
          <w:sz w:val="28"/>
          <w:szCs w:val="28"/>
        </w:rPr>
        <w:t>деятельность по перевозке пассажиров и грузов для собственных нужд (за исключением деятельности,  осуществляемой юридическими лицами и индивидуальными предпринимателями, а также подлежащей лицензированию);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FE7" w:rsidRPr="00216FE7">
        <w:rPr>
          <w:rFonts w:ascii="Times New Roman" w:eastAsia="Times New Roman" w:hAnsi="Times New Roman" w:cs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значения; деятельность по использованию полос отвода и (или) придорожных полос автомобильных дорог общего пользования местного значения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811DD1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FE11AD" w:rsidRPr="00214DD3" w:rsidRDefault="00FE11AD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EE116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4DD3" w:rsidRPr="00214DD3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1AD" w:rsidRDefault="00FE11AD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EE116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56721" w:rsidRDefault="00956721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</w:t>
      </w:r>
      <w:r w:rsidRPr="00956721">
        <w:rPr>
          <w:rFonts w:ascii="Times New Roman" w:eastAsia="Times New Roman" w:hAnsi="Times New Roman" w:cs="Times New Roman"/>
          <w:sz w:val="28"/>
          <w:szCs w:val="28"/>
        </w:rPr>
        <w:t>, установленных муниципальными правовыми актами)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контролируемыми лицами, осуществляющими деятельность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 xml:space="preserve">Пильнинского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Нижегородской области;</w:t>
      </w:r>
    </w:p>
    <w:p w:rsidR="00FE11AD" w:rsidRPr="00EE116B" w:rsidRDefault="00A5227B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4)создание мотивации к добросовестному поведению контролируемых лиц, осуществляющих свою деятельность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Павловского муниципального округа 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AD" w:rsidRPr="00EE116B" w:rsidRDefault="00811DD1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Задачами Программы являются: </w:t>
      </w:r>
    </w:p>
    <w:p w:rsidR="00FE11AD" w:rsidRDefault="00FE11AD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214DD3" w:rsidRPr="00EE116B" w:rsidRDefault="00214DD3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факторов и условий, способствующих</w:t>
      </w:r>
      <w:r w:rsidRP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ушениям обязательных требований, требований,</w:t>
      </w:r>
      <w:r w:rsidRPr="00214DD3">
        <w:t xml:space="preserve"> </w:t>
      </w:r>
      <w:r w:rsidRP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установленных муниципальными правовыми актами 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наземно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4DD3" w:rsidRDefault="002A1FE9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правосознания, </w:t>
      </w:r>
      <w:r w:rsidRPr="002A1FE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 w:rsidRPr="002A1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580FD1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понимания обязательных требований</w:t>
      </w:r>
      <w:r w:rsidR="00580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законодательства, </w:t>
      </w:r>
      <w:r w:rsid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требований,</w:t>
      </w:r>
      <w:r w:rsidR="00580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установленных муниципальными правовыми актами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наземно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216FE7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>у всех участников контрольной деятельности</w:t>
      </w:r>
      <w:r w:rsid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7DDA" w:rsidRPr="008F7DDA" w:rsidRDefault="008F7DDA" w:rsidP="006F421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DA">
        <w:rPr>
          <w:rFonts w:ascii="Times New Roman" w:eastAsia="Times New Roman" w:hAnsi="Times New Roman" w:cs="Times New Roman"/>
          <w:sz w:val="28"/>
          <w:szCs w:val="28"/>
        </w:rPr>
        <w:lastRenderedPageBreak/>
        <w:t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по муниципальному контролю</w:t>
      </w:r>
      <w:r w:rsidR="00822FCD" w:rsidRPr="00822FCD">
        <w:t xml:space="preserve"> 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наземно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216F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FE7" w:rsidRPr="008F7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DD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 xml:space="preserve">Пильнинского муниципального района </w:t>
      </w:r>
      <w:r w:rsidRPr="008F7DDA">
        <w:rPr>
          <w:rFonts w:ascii="Times New Roman" w:eastAsia="Times New Roman" w:hAnsi="Times New Roman" w:cs="Times New Roman"/>
          <w:sz w:val="28"/>
          <w:szCs w:val="28"/>
        </w:rPr>
        <w:t>Нижегородской области на 2022 год.</w:t>
      </w:r>
    </w:p>
    <w:p w:rsidR="00111612" w:rsidRPr="00EE116B" w:rsidRDefault="00111612" w:rsidP="00111612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>. Показатели 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 </w:t>
      </w:r>
    </w:p>
    <w:p w:rsidR="00111612" w:rsidRPr="00EE116B" w:rsidRDefault="00111612" w:rsidP="00111612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1612" w:rsidRPr="00EE116B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 значимых результатов снижения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111612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Программы производится по итогам 2022 года методом сравнения показателей качества профилактической деятельности с предыдущим годом.</w:t>
      </w:r>
    </w:p>
    <w:p w:rsidR="00111612" w:rsidRPr="00EE116B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AD6">
        <w:rPr>
          <w:rFonts w:ascii="Times New Roman" w:eastAsia="Times New Roman" w:hAnsi="Times New Roman" w:cs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- количество проведенных профилактических мероприятий;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количество контролируемых лиц, в отношении которых проведены профилактические мероприятия;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Непосредственные результаты: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информирование контролируемых лиц путем размещения в открытом доступе 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</w:t>
      </w:r>
      <w:r w:rsidR="00782515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="002360D1">
        <w:rPr>
          <w:rFonts w:ascii="Times New Roman" w:eastAsia="Times New Roman" w:hAnsi="Times New Roman" w:cs="Times New Roman"/>
          <w:sz w:val="28"/>
          <w:szCs w:val="28"/>
        </w:rPr>
        <w:t>органов МСУ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>Пильнинского муниципального района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</w:t>
      </w:r>
      <w:hyperlink r:id="rId8" w:history="1">
        <w:r w:rsidR="00782515" w:rsidRPr="006E0E5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http://pilna.omsu-nnov.ru</w:t>
        </w:r>
      </w:hyperlink>
      <w:r w:rsidR="00782515" w:rsidRPr="007825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актов и их отдельных частей (положений), содержащих обязательные требования, соблюдение которых оценивается при осуществлении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наземно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обобщенной правоприменительной практики при осуществлении муниципального контроля</w:t>
      </w:r>
      <w:r w:rsidRPr="00822FCD">
        <w:t xml:space="preserve"> 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наземно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иных материалов.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Показатели эффективности: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снижение количества нарушений обязательных требований законодательства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наземно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при увеличении количества и качества проводимых профилактических мероприятий.</w:t>
      </w:r>
    </w:p>
    <w:p w:rsidR="00B76251" w:rsidRPr="00EE116B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111612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контролю </w:t>
      </w:r>
      <w:r w:rsidR="00216FE7" w:rsidRPr="00216FE7">
        <w:rPr>
          <w:rFonts w:ascii="Times New Roman" w:eastAsia="Times New Roman" w:hAnsi="Times New Roman" w:cs="Times New Roman"/>
          <w:b/>
          <w:sz w:val="28"/>
          <w:szCs w:val="28"/>
        </w:rPr>
        <w:t xml:space="preserve">в сфере автомобильного транспорта, городского наземного электрического транспорта и дорожного хозяйства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2360D1" w:rsidRPr="002360D1">
        <w:rPr>
          <w:rFonts w:ascii="Times New Roman" w:eastAsia="Times New Roman" w:hAnsi="Times New Roman" w:cs="Times New Roman"/>
          <w:b/>
          <w:sz w:val="28"/>
          <w:szCs w:val="28"/>
        </w:rPr>
        <w:t xml:space="preserve">Пильнинского муниципального района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Нижегородской области на 2022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8F7DDA" w:rsidRPr="0043094F" w:rsidTr="008F7DDA"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111612">
        <w:trPr>
          <w:trHeight w:val="842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82515" w:rsidRPr="00782515" w:rsidRDefault="008F7DDA" w:rsidP="007825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="00782515">
              <w:t xml:space="preserve"> </w:t>
            </w:r>
            <w:r w:rsidR="00782515" w:rsidRPr="0078251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органов местного самоуправления Пильнинского муниципального района в сети «Интернет»: http://pilna.omsu-nnov.ru.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актов, регулирующих осуществление муниципального автодорожного контроля;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изменениях, внесенных в нормативные правовые акты, регулирующие осуществление муниципального автодорожного контроля, о сроках и порядке их вступления в силу;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hyperlink r:id="rId9" w:history="1">
              <w:r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переч</w:t>
              </w:r>
              <w:r w:rsidRPr="00E91DA3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ня</w:t>
              </w:r>
            </w:hyperlink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утвержденные проверочные листы;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руководства по соблюдению обязательных требований, разработанные и утвержденные в соответствии с Федеральным </w:t>
            </w:r>
            <w:hyperlink r:id="rId10" w:history="1">
              <w:r w:rsidRPr="00E91DA3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обязательных требованиях в Российской Федерации» </w:t>
            </w:r>
            <w:r w:rsidRPr="00E91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31.07.2020 N 247-ФЗ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перечн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контроля;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исчерпывающ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сведений, которые могут запрашиваться у контролируемого лица;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досудебного обжалования решений отдела дорожного строительства управления капитального строительства администрации П</w:t>
            </w:r>
            <w:r w:rsidR="008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ильнинского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8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области, действий (бездействия) его должностных лиц;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доклад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муниципальном автодорожном контроле;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течени</w:t>
            </w:r>
            <w:r w:rsidR="001116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2022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года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CCC" w:rsidRPr="0043094F" w:rsidTr="00E1742C">
        <w:trPr>
          <w:trHeight w:val="842"/>
        </w:trPr>
        <w:tc>
          <w:tcPr>
            <w:tcW w:w="9493" w:type="dxa"/>
            <w:gridSpan w:val="3"/>
          </w:tcPr>
          <w:p w:rsidR="00B23CCC" w:rsidRPr="00B23CCC" w:rsidRDefault="00B23CCC" w:rsidP="001E7B0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B23CC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2. </w:t>
            </w:r>
            <w:r w:rsidR="001E7B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B23CC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бъявление предостережения</w:t>
            </w:r>
          </w:p>
        </w:tc>
      </w:tr>
      <w:tr w:rsidR="00B23CCC" w:rsidRPr="0043094F" w:rsidTr="00111612">
        <w:trPr>
          <w:trHeight w:val="842"/>
        </w:trPr>
        <w:tc>
          <w:tcPr>
            <w:tcW w:w="562" w:type="dxa"/>
          </w:tcPr>
          <w:p w:rsidR="00B23CCC" w:rsidRPr="0043094F" w:rsidRDefault="00B23CC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D580D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бъявляют контролируемому лицу предостережение </w:t>
            </w:r>
            <w:r>
              <w:t xml:space="preserve"> 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 Положения и предлагают контролируемому лицу принять меры 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обеспечению соблюдения обязательных требований 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80D" w:rsidRPr="000D580D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и рассмотрение контролируемым лицом возражения в отношении предостережения о недопустимости нарушения обязательных требований (далее – предостережение) осуществляется в следующем порядке:</w:t>
            </w:r>
          </w:p>
          <w:p w:rsidR="000D580D" w:rsidRPr="000D580D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возражения подаются (направляются) контролируемым лицом в надзорный орган, направивший предостережение в бумажном виде почтовым отправлением либо в виде электронного документа, подписанного усиленной квалифицированной электронной подписью, для граждан – простой электронной подписью;</w:t>
            </w:r>
          </w:p>
          <w:p w:rsidR="000D580D" w:rsidRPr="000D580D" w:rsidRDefault="009168DA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D580D"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лицо администрации района рассматривает возражения, по итогам рассмотрения направляет контролируемому лицу в течение 20 рабочих дней со дня получения возражений письменный ответ;</w:t>
            </w:r>
          </w:p>
          <w:p w:rsidR="00B23CCC" w:rsidRPr="0043094F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возражений используются администрацией района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контролируемых лиц.</w:t>
            </w:r>
          </w:p>
        </w:tc>
        <w:tc>
          <w:tcPr>
            <w:tcW w:w="2127" w:type="dxa"/>
          </w:tcPr>
          <w:p w:rsidR="00B23CCC" w:rsidRDefault="00B23CCC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B23CC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Постоянно, при наличии сведений о готовящихся </w:t>
            </w:r>
            <w:r w:rsidRPr="00B23CC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нарушениях или о признаках нарушений обязательных требований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B23CCC" w:rsidP="00441F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="00FE11AD"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441FB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Консультирование</w:t>
            </w:r>
          </w:p>
        </w:tc>
      </w:tr>
      <w:tr w:rsidR="008F7DDA" w:rsidRPr="0043094F" w:rsidTr="008F7DDA">
        <w:trPr>
          <w:trHeight w:val="702"/>
        </w:trPr>
        <w:tc>
          <w:tcPr>
            <w:tcW w:w="562" w:type="dxa"/>
          </w:tcPr>
          <w:p w:rsidR="008F7DDA" w:rsidRPr="0043094F" w:rsidRDefault="00B23CC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Default="00E91DA3" w:rsidP="00441F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     </w:t>
            </w:r>
            <w:r w:rsidR="00441FB6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К</w:t>
            </w:r>
            <w:r w:rsidR="00441FB6"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</w:t>
            </w:r>
            <w:r w:rsidR="0044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</w:t>
            </w:r>
            <w:r w:rsidR="00441FB6" w:rsidRPr="0044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1FB6" w:rsidRPr="0044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автомобильного транспорта, городского наземного электрического транспорта и дорожного хозяйства</w:t>
            </w:r>
            <w:r w:rsidR="00441FB6"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41FB6" w:rsidRPr="0043094F" w:rsidRDefault="00441FB6" w:rsidP="00441FB6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организация  и осуществление муниципального контроля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1FB6" w:rsidRPr="0043094F" w:rsidRDefault="00441FB6" w:rsidP="00441F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="00A85AE5" w:rsidRPr="00A8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соблюдения обязательных требований, </w:t>
            </w:r>
            <w:r w:rsidR="00A85AE5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41FB6" w:rsidRPr="0043094F" w:rsidRDefault="00441FB6" w:rsidP="00A85AE5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  <w:r w:rsidR="00A85AE5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85A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размещение </w:t>
            </w:r>
            <w:r w:rsidR="00A85AE5" w:rsidRPr="00A85A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официальных пресс-релизов</w:t>
            </w: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течении 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2022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(по мере необходимости)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2A25CD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 телефону, на личном приеме, </w:t>
            </w:r>
            <w:r w:rsidR="00A85A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видео-конференц-связ</w:t>
            </w:r>
            <w:r w:rsidR="002A25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9A1554" w:rsidRPr="0043094F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E11AD" w:rsidRPr="00EE116B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3">
    <w:nsid w:val="39EA7734"/>
    <w:multiLevelType w:val="multilevel"/>
    <w:tmpl w:val="8F26377E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6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87674C"/>
    <w:multiLevelType w:val="hybridMultilevel"/>
    <w:tmpl w:val="41FAA472"/>
    <w:lvl w:ilvl="0" w:tplc="8D08E5F8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9"/>
  </w:num>
  <w:num w:numId="5">
    <w:abstractNumId w:val="4"/>
  </w:num>
  <w:num w:numId="6">
    <w:abstractNumId w:val="24"/>
  </w:num>
  <w:num w:numId="7">
    <w:abstractNumId w:val="5"/>
  </w:num>
  <w:num w:numId="8">
    <w:abstractNumId w:val="19"/>
  </w:num>
  <w:num w:numId="9">
    <w:abstractNumId w:val="3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8"/>
  </w:num>
  <w:num w:numId="19">
    <w:abstractNumId w:val="10"/>
  </w:num>
  <w:num w:numId="20">
    <w:abstractNumId w:val="12"/>
  </w:num>
  <w:num w:numId="21">
    <w:abstractNumId w:val="17"/>
  </w:num>
  <w:num w:numId="22">
    <w:abstractNumId w:val="18"/>
  </w:num>
  <w:num w:numId="23">
    <w:abstractNumId w:val="0"/>
  </w:num>
  <w:num w:numId="24">
    <w:abstractNumId w:val="7"/>
  </w:num>
  <w:num w:numId="25">
    <w:abstractNumId w:val="14"/>
  </w:num>
  <w:num w:numId="26">
    <w:abstractNumId w:val="23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2"/>
  </w:compat>
  <w:rsids>
    <w:rsidRoot w:val="0015622C"/>
    <w:rsid w:val="000024C6"/>
    <w:rsid w:val="000039A8"/>
    <w:rsid w:val="00005A61"/>
    <w:rsid w:val="000127FE"/>
    <w:rsid w:val="000209C8"/>
    <w:rsid w:val="00032710"/>
    <w:rsid w:val="0003522B"/>
    <w:rsid w:val="000376EC"/>
    <w:rsid w:val="0004277C"/>
    <w:rsid w:val="000476EA"/>
    <w:rsid w:val="00053786"/>
    <w:rsid w:val="00061698"/>
    <w:rsid w:val="00062B1C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D580D"/>
    <w:rsid w:val="000D6BA2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1612"/>
    <w:rsid w:val="00112D9B"/>
    <w:rsid w:val="00116B0D"/>
    <w:rsid w:val="001218AB"/>
    <w:rsid w:val="001246FF"/>
    <w:rsid w:val="0013758E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923E9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E7B05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6FE7"/>
    <w:rsid w:val="002203E5"/>
    <w:rsid w:val="002207A3"/>
    <w:rsid w:val="00226D13"/>
    <w:rsid w:val="00230B97"/>
    <w:rsid w:val="00230C3D"/>
    <w:rsid w:val="0023286F"/>
    <w:rsid w:val="002360D1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25CD"/>
    <w:rsid w:val="002A46F4"/>
    <w:rsid w:val="002A5267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0485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C6E9D"/>
    <w:rsid w:val="003D238F"/>
    <w:rsid w:val="003D3CC8"/>
    <w:rsid w:val="003D45DF"/>
    <w:rsid w:val="003D5CD4"/>
    <w:rsid w:val="003E1AAE"/>
    <w:rsid w:val="003E5650"/>
    <w:rsid w:val="003F3154"/>
    <w:rsid w:val="003F5ED9"/>
    <w:rsid w:val="00404372"/>
    <w:rsid w:val="004070CA"/>
    <w:rsid w:val="00422F4C"/>
    <w:rsid w:val="00425E69"/>
    <w:rsid w:val="0043094F"/>
    <w:rsid w:val="0043096A"/>
    <w:rsid w:val="00433BE8"/>
    <w:rsid w:val="004413FA"/>
    <w:rsid w:val="00441FB4"/>
    <w:rsid w:val="00441FB6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BB7"/>
    <w:rsid w:val="00487F86"/>
    <w:rsid w:val="00496867"/>
    <w:rsid w:val="00497FEB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43679"/>
    <w:rsid w:val="00543937"/>
    <w:rsid w:val="005453FD"/>
    <w:rsid w:val="00551C75"/>
    <w:rsid w:val="00553DCC"/>
    <w:rsid w:val="00555092"/>
    <w:rsid w:val="005602D8"/>
    <w:rsid w:val="005610B3"/>
    <w:rsid w:val="00566F60"/>
    <w:rsid w:val="005724DE"/>
    <w:rsid w:val="00573010"/>
    <w:rsid w:val="00573B29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3240"/>
    <w:rsid w:val="005D6413"/>
    <w:rsid w:val="005E1E96"/>
    <w:rsid w:val="005E772E"/>
    <w:rsid w:val="005F7385"/>
    <w:rsid w:val="00602F7E"/>
    <w:rsid w:val="00612DE7"/>
    <w:rsid w:val="00617400"/>
    <w:rsid w:val="006207B0"/>
    <w:rsid w:val="00622533"/>
    <w:rsid w:val="006235A4"/>
    <w:rsid w:val="0062541A"/>
    <w:rsid w:val="00633355"/>
    <w:rsid w:val="00643D61"/>
    <w:rsid w:val="006503F4"/>
    <w:rsid w:val="00662DFB"/>
    <w:rsid w:val="00665B48"/>
    <w:rsid w:val="00667137"/>
    <w:rsid w:val="0067046C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09CF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82515"/>
    <w:rsid w:val="00790EB6"/>
    <w:rsid w:val="00797A58"/>
    <w:rsid w:val="007B2285"/>
    <w:rsid w:val="007B25BC"/>
    <w:rsid w:val="007B5EAE"/>
    <w:rsid w:val="007B70E3"/>
    <w:rsid w:val="007C235C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113"/>
    <w:rsid w:val="0082235F"/>
    <w:rsid w:val="00822FCD"/>
    <w:rsid w:val="008239A2"/>
    <w:rsid w:val="00825F42"/>
    <w:rsid w:val="00831747"/>
    <w:rsid w:val="0083285A"/>
    <w:rsid w:val="008366BB"/>
    <w:rsid w:val="00837166"/>
    <w:rsid w:val="00843B2D"/>
    <w:rsid w:val="00845B52"/>
    <w:rsid w:val="008539EF"/>
    <w:rsid w:val="008544BF"/>
    <w:rsid w:val="00860088"/>
    <w:rsid w:val="00860219"/>
    <w:rsid w:val="00862448"/>
    <w:rsid w:val="00866AC5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C6FC3"/>
    <w:rsid w:val="008D3D14"/>
    <w:rsid w:val="008E463B"/>
    <w:rsid w:val="008F03C6"/>
    <w:rsid w:val="008F126C"/>
    <w:rsid w:val="008F3A8E"/>
    <w:rsid w:val="008F41D3"/>
    <w:rsid w:val="008F455C"/>
    <w:rsid w:val="008F71EC"/>
    <w:rsid w:val="008F7DDA"/>
    <w:rsid w:val="00906A0B"/>
    <w:rsid w:val="00911D60"/>
    <w:rsid w:val="00914687"/>
    <w:rsid w:val="0091571E"/>
    <w:rsid w:val="009168DA"/>
    <w:rsid w:val="00917B2B"/>
    <w:rsid w:val="009250F8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1136"/>
    <w:rsid w:val="00A1113F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5AE5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13BD7"/>
    <w:rsid w:val="00B230B4"/>
    <w:rsid w:val="00B23CCC"/>
    <w:rsid w:val="00B25F13"/>
    <w:rsid w:val="00B276DD"/>
    <w:rsid w:val="00B43473"/>
    <w:rsid w:val="00B43BB8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3652"/>
    <w:rsid w:val="00C04866"/>
    <w:rsid w:val="00C05AD0"/>
    <w:rsid w:val="00C06BFF"/>
    <w:rsid w:val="00C11970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8708B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F1A97"/>
    <w:rsid w:val="00CF57C8"/>
    <w:rsid w:val="00D05AD6"/>
    <w:rsid w:val="00D06589"/>
    <w:rsid w:val="00D14A85"/>
    <w:rsid w:val="00D21A6A"/>
    <w:rsid w:val="00D22DB8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D00FA"/>
    <w:rsid w:val="00DD10EB"/>
    <w:rsid w:val="00DD6EFF"/>
    <w:rsid w:val="00DE66C9"/>
    <w:rsid w:val="00DF1DC6"/>
    <w:rsid w:val="00E069BF"/>
    <w:rsid w:val="00E06F5E"/>
    <w:rsid w:val="00E10498"/>
    <w:rsid w:val="00E10F54"/>
    <w:rsid w:val="00E16393"/>
    <w:rsid w:val="00E21A87"/>
    <w:rsid w:val="00E27819"/>
    <w:rsid w:val="00E324F7"/>
    <w:rsid w:val="00E33FEA"/>
    <w:rsid w:val="00E36D66"/>
    <w:rsid w:val="00E4307D"/>
    <w:rsid w:val="00E560B0"/>
    <w:rsid w:val="00E62775"/>
    <w:rsid w:val="00E67DB6"/>
    <w:rsid w:val="00E7062C"/>
    <w:rsid w:val="00E73610"/>
    <w:rsid w:val="00E73F83"/>
    <w:rsid w:val="00E91DA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71A4D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C32EE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lna.omsu-nn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C774C9D5CAE0E57ABA5F09F95B05643BD380D291E18AC48D4BBE101E8742E7BC06186C986492944F733AA3FA337249C7E86AE678BC1664L9K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C774C9D5CAE0E57ABA5F09F95B05643AD78BD594E38AC48D4BBE101E8742E7AE064060986D8D9448666CF2BCL6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853A-CC34-4840-9BF3-1DDBDC45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Золотых</cp:lastModifiedBy>
  <cp:revision>11</cp:revision>
  <cp:lastPrinted>2021-12-17T05:57:00Z</cp:lastPrinted>
  <dcterms:created xsi:type="dcterms:W3CDTF">2021-10-04T10:03:00Z</dcterms:created>
  <dcterms:modified xsi:type="dcterms:W3CDTF">2021-12-17T06:02:00Z</dcterms:modified>
</cp:coreProperties>
</file>