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F6" w:rsidRDefault="00AD3DEE" w:rsidP="004409FF">
      <w:pPr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2861062</wp:posOffset>
            </wp:positionH>
            <wp:positionV relativeFrom="paragraph">
              <wp:posOffset>174928</wp:posOffset>
            </wp:positionV>
            <wp:extent cx="600075" cy="7334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ABD" w:rsidRDefault="00A84ABD" w:rsidP="004409FF">
      <w:pPr>
        <w:rPr>
          <w:rFonts w:ascii="Times New Roman" w:hAnsi="Times New Roman"/>
          <w:szCs w:val="24"/>
        </w:rPr>
      </w:pPr>
    </w:p>
    <w:p w:rsidR="00A84ABD" w:rsidRDefault="00A84ABD" w:rsidP="004409FF">
      <w:pPr>
        <w:rPr>
          <w:rFonts w:ascii="Times New Roman" w:hAnsi="Times New Roman"/>
          <w:szCs w:val="24"/>
        </w:rPr>
      </w:pPr>
    </w:p>
    <w:p w:rsidR="00A84ABD" w:rsidRDefault="00A84ABD" w:rsidP="004409FF">
      <w:pPr>
        <w:rPr>
          <w:rFonts w:ascii="Times New Roman" w:hAnsi="Times New Roman"/>
          <w:szCs w:val="24"/>
        </w:rPr>
      </w:pPr>
    </w:p>
    <w:p w:rsidR="00A84ABD" w:rsidRDefault="00A84ABD" w:rsidP="004409FF">
      <w:pPr>
        <w:rPr>
          <w:rFonts w:ascii="Times New Roman" w:hAnsi="Times New Roman"/>
          <w:szCs w:val="24"/>
        </w:rPr>
      </w:pPr>
    </w:p>
    <w:p w:rsidR="00A84ABD" w:rsidRDefault="00A84ABD" w:rsidP="004409FF">
      <w:pPr>
        <w:rPr>
          <w:rFonts w:ascii="Times New Roman" w:hAnsi="Times New Roman"/>
          <w:szCs w:val="24"/>
        </w:rPr>
      </w:pPr>
    </w:p>
    <w:p w:rsidR="00C06ABD" w:rsidRPr="00C81820" w:rsidRDefault="00C06ABD" w:rsidP="00C06ABD">
      <w:pPr>
        <w:ind w:firstLine="542"/>
        <w:jc w:val="center"/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szCs w:val="24"/>
        </w:rPr>
        <w:t xml:space="preserve"> АДМИНИСТРАЦИЯ ПИЛЬНИНСКОГО МУНИЦИПАЛЬНОГО </w:t>
      </w:r>
      <w:r w:rsidR="006135F6">
        <w:rPr>
          <w:rFonts w:ascii="Times New Roman" w:hAnsi="Times New Roman"/>
          <w:szCs w:val="24"/>
        </w:rPr>
        <w:t>ОКРУГА</w:t>
      </w:r>
    </w:p>
    <w:p w:rsidR="00C06ABD" w:rsidRPr="00C81820" w:rsidRDefault="00C06ABD" w:rsidP="00C06ABD">
      <w:pPr>
        <w:ind w:firstLine="542"/>
        <w:jc w:val="center"/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szCs w:val="24"/>
        </w:rPr>
        <w:t>НИЖЕГОРОДСКОЙ ОБЛАСТИ</w:t>
      </w:r>
    </w:p>
    <w:p w:rsidR="006135F6" w:rsidRPr="00C81820" w:rsidRDefault="006135F6" w:rsidP="006135F6">
      <w:pPr>
        <w:rPr>
          <w:rFonts w:ascii="Times New Roman" w:hAnsi="Times New Roman"/>
          <w:szCs w:val="24"/>
        </w:rPr>
      </w:pPr>
    </w:p>
    <w:p w:rsidR="006135F6" w:rsidRPr="00A969C7" w:rsidRDefault="00C06ABD" w:rsidP="006135F6">
      <w:pPr>
        <w:pStyle w:val="1"/>
        <w:ind w:left="0" w:firstLine="542"/>
        <w:rPr>
          <w:rFonts w:ascii="Times New Roman" w:hAnsi="Times New Roman"/>
          <w:sz w:val="28"/>
          <w:szCs w:val="24"/>
        </w:rPr>
      </w:pPr>
      <w:r w:rsidRPr="00A969C7">
        <w:rPr>
          <w:rFonts w:ascii="Times New Roman" w:hAnsi="Times New Roman"/>
          <w:sz w:val="28"/>
          <w:szCs w:val="24"/>
        </w:rPr>
        <w:t>ПОСТАНОВЛЕНИЕ</w:t>
      </w:r>
      <w:r w:rsidR="004F2383" w:rsidRPr="00A969C7">
        <w:rPr>
          <w:rFonts w:ascii="Times New Roman" w:hAnsi="Times New Roman"/>
          <w:sz w:val="28"/>
          <w:szCs w:val="24"/>
        </w:rPr>
        <w:t xml:space="preserve"> </w:t>
      </w:r>
    </w:p>
    <w:p w:rsidR="008D515B" w:rsidRPr="008D515B" w:rsidRDefault="008D515B" w:rsidP="008D515B"/>
    <w:p w:rsidR="00C06ABD" w:rsidRDefault="00C06ABD" w:rsidP="008D515B">
      <w:pPr>
        <w:jc w:val="center"/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szCs w:val="24"/>
        </w:rPr>
        <w:t>от "</w:t>
      </w:r>
      <w:r w:rsidR="00A969C7">
        <w:rPr>
          <w:rFonts w:ascii="Times New Roman" w:hAnsi="Times New Roman"/>
          <w:szCs w:val="24"/>
        </w:rPr>
        <w:t xml:space="preserve">  25 </w:t>
      </w:r>
      <w:r w:rsidRPr="00C81820">
        <w:rPr>
          <w:rFonts w:ascii="Times New Roman" w:hAnsi="Times New Roman"/>
          <w:szCs w:val="24"/>
        </w:rPr>
        <w:t xml:space="preserve">" </w:t>
      </w:r>
      <w:r w:rsidR="00B94C25">
        <w:rPr>
          <w:rFonts w:ascii="Times New Roman" w:hAnsi="Times New Roman"/>
          <w:szCs w:val="24"/>
        </w:rPr>
        <w:t xml:space="preserve">  марта   </w:t>
      </w:r>
      <w:r w:rsidRPr="00C81820">
        <w:rPr>
          <w:rFonts w:ascii="Times New Roman" w:hAnsi="Times New Roman"/>
          <w:szCs w:val="24"/>
        </w:rPr>
        <w:t>20</w:t>
      </w:r>
      <w:r w:rsidR="009127F8">
        <w:rPr>
          <w:rFonts w:ascii="Times New Roman" w:hAnsi="Times New Roman"/>
          <w:szCs w:val="24"/>
        </w:rPr>
        <w:t>26</w:t>
      </w:r>
      <w:r w:rsidR="00333772">
        <w:rPr>
          <w:rFonts w:ascii="Times New Roman" w:hAnsi="Times New Roman"/>
          <w:szCs w:val="24"/>
        </w:rPr>
        <w:t xml:space="preserve"> </w:t>
      </w:r>
      <w:r w:rsidRPr="00C81820">
        <w:rPr>
          <w:rFonts w:ascii="Times New Roman" w:hAnsi="Times New Roman"/>
          <w:szCs w:val="24"/>
        </w:rPr>
        <w:t>года</w:t>
      </w:r>
      <w:r w:rsidRPr="00C81820">
        <w:rPr>
          <w:rFonts w:ascii="Times New Roman" w:hAnsi="Times New Roman"/>
          <w:szCs w:val="24"/>
        </w:rPr>
        <w:tab/>
      </w:r>
      <w:r w:rsidRPr="00C81820">
        <w:rPr>
          <w:rFonts w:ascii="Times New Roman" w:hAnsi="Times New Roman"/>
          <w:szCs w:val="24"/>
        </w:rPr>
        <w:tab/>
      </w:r>
      <w:r w:rsidRPr="00C81820">
        <w:rPr>
          <w:rFonts w:ascii="Times New Roman" w:hAnsi="Times New Roman"/>
          <w:szCs w:val="24"/>
        </w:rPr>
        <w:tab/>
      </w:r>
      <w:r w:rsidRPr="00C81820">
        <w:rPr>
          <w:rFonts w:ascii="Times New Roman" w:hAnsi="Times New Roman"/>
          <w:szCs w:val="24"/>
        </w:rPr>
        <w:tab/>
      </w:r>
      <w:r w:rsidRPr="00C81820">
        <w:rPr>
          <w:rFonts w:ascii="Times New Roman" w:hAnsi="Times New Roman"/>
          <w:szCs w:val="24"/>
        </w:rPr>
        <w:tab/>
      </w:r>
      <w:r w:rsidRPr="00C81820">
        <w:rPr>
          <w:rFonts w:ascii="Times New Roman" w:hAnsi="Times New Roman"/>
          <w:szCs w:val="24"/>
        </w:rPr>
        <w:tab/>
        <w:t xml:space="preserve">         </w:t>
      </w:r>
      <w:r w:rsidR="009127F8" w:rsidRPr="00C81820">
        <w:rPr>
          <w:rFonts w:ascii="Times New Roman" w:hAnsi="Times New Roman"/>
          <w:szCs w:val="24"/>
        </w:rPr>
        <w:t xml:space="preserve">№ </w:t>
      </w:r>
      <w:r w:rsidR="00A969C7">
        <w:rPr>
          <w:rFonts w:ascii="Times New Roman" w:hAnsi="Times New Roman"/>
          <w:szCs w:val="24"/>
        </w:rPr>
        <w:t xml:space="preserve"> 219</w:t>
      </w:r>
      <w:r w:rsidRPr="00C81820">
        <w:rPr>
          <w:rFonts w:ascii="Times New Roman" w:hAnsi="Times New Roman"/>
          <w:szCs w:val="24"/>
        </w:rPr>
        <w:t xml:space="preserve">             </w:t>
      </w:r>
    </w:p>
    <w:p w:rsidR="006135F6" w:rsidRPr="00C81820" w:rsidRDefault="006135F6" w:rsidP="00C06A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6ABD" w:rsidRDefault="0007023C" w:rsidP="009127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План мероприятий по противодействию коррупции в Администрации Пильнинского муниципального округа Нижегородс</w:t>
      </w:r>
      <w:r w:rsidR="00BF039A">
        <w:rPr>
          <w:rFonts w:ascii="Times New Roman" w:hAnsi="Times New Roman" w:cs="Times New Roman"/>
          <w:sz w:val="24"/>
          <w:szCs w:val="24"/>
        </w:rPr>
        <w:t xml:space="preserve">кой области на 2025 – 2028 года, утвержденный постановлением администрации Пильнинского муниципального округа </w:t>
      </w:r>
      <w:r w:rsidR="00BF039A" w:rsidRPr="00BF039A">
        <w:rPr>
          <w:rFonts w:ascii="Times New Roman" w:hAnsi="Times New Roman" w:cs="Times New Roman"/>
          <w:sz w:val="24"/>
          <w:szCs w:val="24"/>
        </w:rPr>
        <w:t>от 06.02.2025  № 100</w:t>
      </w:r>
    </w:p>
    <w:bookmarkEnd w:id="0"/>
    <w:p w:rsidR="006135F6" w:rsidRPr="00C81820" w:rsidRDefault="006135F6" w:rsidP="00CE150B">
      <w:pPr>
        <w:pStyle w:val="ConsPlusNormal"/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CE150B" w:rsidRDefault="00C06ABD" w:rsidP="00CE15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15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F4EE6">
        <w:rPr>
          <w:rFonts w:ascii="Times New Roman" w:hAnsi="Times New Roman" w:cs="Times New Roman"/>
          <w:sz w:val="24"/>
          <w:szCs w:val="24"/>
        </w:rPr>
        <w:t xml:space="preserve">с </w:t>
      </w:r>
      <w:r w:rsidRPr="008D515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8D515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515B">
        <w:rPr>
          <w:rFonts w:ascii="Times New Roman" w:hAnsi="Times New Roman" w:cs="Times New Roman"/>
          <w:sz w:val="24"/>
          <w:szCs w:val="24"/>
        </w:rPr>
        <w:t xml:space="preserve"> от 25.12.2008 N 273-Ф</w:t>
      </w:r>
      <w:r w:rsidR="009127F8">
        <w:rPr>
          <w:rFonts w:ascii="Times New Roman" w:hAnsi="Times New Roman" w:cs="Times New Roman"/>
          <w:sz w:val="24"/>
          <w:szCs w:val="24"/>
        </w:rPr>
        <w:t xml:space="preserve">З "О противодействии коррупции", </w:t>
      </w:r>
      <w:r w:rsidR="009127F8" w:rsidRPr="009127F8">
        <w:rPr>
          <w:rFonts w:ascii="Times New Roman" w:hAnsi="Times New Roman" w:cs="Times New Roman"/>
          <w:sz w:val="24"/>
          <w:szCs w:val="24"/>
        </w:rPr>
        <w:t>Федеральным законом от 28.12.2025 № 505-ФЗ «О внесении изменений в отдельные законодательные акты Российской Федерации»</w:t>
      </w:r>
      <w:r w:rsidR="009127F8">
        <w:rPr>
          <w:rFonts w:ascii="Times New Roman" w:hAnsi="Times New Roman" w:cs="Times New Roman"/>
          <w:sz w:val="24"/>
          <w:szCs w:val="24"/>
        </w:rPr>
        <w:t xml:space="preserve"> </w:t>
      </w:r>
      <w:r w:rsidR="009F4EE6">
        <w:rPr>
          <w:rFonts w:ascii="Times New Roman" w:hAnsi="Times New Roman" w:cs="Times New Roman"/>
          <w:sz w:val="24"/>
          <w:szCs w:val="24"/>
        </w:rPr>
        <w:t xml:space="preserve">и с целью повышения эффективности работы по противодействию коррупции, </w:t>
      </w:r>
      <w:r w:rsidRPr="008D515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6135F6" w:rsidRPr="008D515B">
        <w:rPr>
          <w:rFonts w:ascii="Times New Roman" w:hAnsi="Times New Roman" w:cs="Times New Roman"/>
          <w:sz w:val="24"/>
          <w:szCs w:val="24"/>
        </w:rPr>
        <w:t>округа</w:t>
      </w:r>
      <w:r w:rsidRPr="008D515B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CE150B" w:rsidRDefault="00CE150B" w:rsidP="008D0390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0390">
        <w:rPr>
          <w:rFonts w:ascii="Times New Roman" w:hAnsi="Times New Roman" w:cs="Times New Roman"/>
          <w:sz w:val="24"/>
          <w:szCs w:val="24"/>
        </w:rPr>
        <w:t>Внести изменения в план мероприятий по противодействию коррупции в администрации  Пильнинского муниципального округа Нижегород</w:t>
      </w:r>
      <w:r w:rsidR="00A84ABD">
        <w:rPr>
          <w:rFonts w:ascii="Times New Roman" w:hAnsi="Times New Roman" w:cs="Times New Roman"/>
          <w:sz w:val="24"/>
          <w:szCs w:val="24"/>
        </w:rPr>
        <w:t xml:space="preserve">ской области на 2025-2028 годы, </w:t>
      </w:r>
      <w:r>
        <w:rPr>
          <w:rFonts w:ascii="Times New Roman" w:hAnsi="Times New Roman" w:cs="Times New Roman"/>
          <w:sz w:val="24"/>
          <w:szCs w:val="24"/>
        </w:rPr>
        <w:t>утвержденн</w:t>
      </w:r>
      <w:r w:rsidR="00DB07DE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Пильнинского муниципального </w:t>
      </w:r>
      <w:r w:rsidR="00737D3D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</w:t>
      </w:r>
      <w:r w:rsidR="00A84ABD">
        <w:rPr>
          <w:rFonts w:ascii="Times New Roman" w:hAnsi="Times New Roman" w:cs="Times New Roman"/>
          <w:sz w:val="24"/>
          <w:szCs w:val="24"/>
        </w:rPr>
        <w:t xml:space="preserve">ой области от 06.02.2025  № 100, изложив план </w:t>
      </w:r>
      <w:r>
        <w:rPr>
          <w:rFonts w:ascii="Times New Roman" w:hAnsi="Times New Roman" w:cs="Times New Roman"/>
          <w:sz w:val="24"/>
          <w:szCs w:val="24"/>
        </w:rPr>
        <w:t>в новой редакции, согласно приложению.</w:t>
      </w:r>
    </w:p>
    <w:p w:rsidR="00CE150B" w:rsidRDefault="00CE150B" w:rsidP="00CE150B">
      <w:pPr>
        <w:pStyle w:val="ConsPlusNormal"/>
        <w:spacing w:line="100" w:lineRule="atLeast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Общему 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округа.</w:t>
      </w:r>
    </w:p>
    <w:p w:rsidR="00BF039A" w:rsidRDefault="00BF039A" w:rsidP="00BF039A">
      <w:pPr>
        <w:pStyle w:val="ConsPlusNormal"/>
        <w:spacing w:line="100" w:lineRule="atLeast"/>
        <w:ind w:firstLine="5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8D0390" w:rsidRDefault="008D0390" w:rsidP="00CE150B">
      <w:pPr>
        <w:pStyle w:val="ConsPlusNormal0"/>
        <w:spacing w:line="100" w:lineRule="atLeast"/>
        <w:ind w:firstLine="559"/>
        <w:jc w:val="both"/>
      </w:pPr>
      <w:r>
        <w:rPr>
          <w:rFonts w:ascii="Times New Roman" w:hAnsi="Times New Roman" w:cs="Times New Roman"/>
          <w:sz w:val="24"/>
        </w:rPr>
        <w:t xml:space="preserve">4. Настоящее постановление распространяется </w:t>
      </w:r>
      <w:r w:rsidR="00BF039A">
        <w:rPr>
          <w:rFonts w:ascii="Times New Roman" w:hAnsi="Times New Roman" w:cs="Times New Roman"/>
          <w:sz w:val="24"/>
        </w:rPr>
        <w:t>на правоотношения,</w:t>
      </w:r>
      <w:r w:rsidR="009127F8">
        <w:rPr>
          <w:rFonts w:ascii="Times New Roman" w:hAnsi="Times New Roman" w:cs="Times New Roman"/>
          <w:sz w:val="24"/>
        </w:rPr>
        <w:t xml:space="preserve"> возникшие с 01.01.2026</w:t>
      </w:r>
      <w:r>
        <w:rPr>
          <w:rFonts w:ascii="Times New Roman" w:hAnsi="Times New Roman" w:cs="Times New Roman"/>
          <w:sz w:val="24"/>
        </w:rPr>
        <w:t>.</w:t>
      </w:r>
    </w:p>
    <w:p w:rsidR="00CE150B" w:rsidRDefault="00CE150B" w:rsidP="00CE150B">
      <w:pPr>
        <w:pStyle w:val="ac"/>
        <w:spacing w:after="0" w:line="141" w:lineRule="atLeast"/>
        <w:ind w:firstLine="544"/>
        <w:jc w:val="both"/>
      </w:pPr>
    </w:p>
    <w:p w:rsidR="00CE150B" w:rsidRPr="008D515B" w:rsidRDefault="00CE150B" w:rsidP="00C06A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6ABD" w:rsidRPr="008D515B" w:rsidRDefault="00C06ABD" w:rsidP="00C06A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7B3" w:rsidRDefault="00E907B3" w:rsidP="00C06A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ABD" w:rsidRPr="008D515B" w:rsidRDefault="0006710D" w:rsidP="00C06A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4470E" w:rsidRPr="008D515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470E" w:rsidRPr="008D5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74470E" w:rsidRPr="008D515B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74470E" w:rsidRPr="008D51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470E" w:rsidRPr="008D51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Бочканов</w:t>
      </w:r>
      <w:proofErr w:type="spellEnd"/>
    </w:p>
    <w:p w:rsidR="00C06ABD" w:rsidRPr="008D515B" w:rsidRDefault="00C06ABD" w:rsidP="00C06A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ABD" w:rsidRPr="00C81820" w:rsidRDefault="00C06ABD" w:rsidP="00C06ABD">
      <w:pPr>
        <w:jc w:val="right"/>
        <w:rPr>
          <w:rFonts w:ascii="Times New Roman" w:hAnsi="Times New Roman"/>
          <w:szCs w:val="24"/>
        </w:rPr>
        <w:sectPr w:rsidR="00C06ABD" w:rsidRPr="00C81820" w:rsidSect="00CE150B">
          <w:headerReference w:type="default" r:id="rId10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C06ABD" w:rsidRPr="00C81820" w:rsidRDefault="00F81A68" w:rsidP="00C06AB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</w:t>
      </w:r>
      <w:r w:rsidR="00C06ABD" w:rsidRPr="00C81820">
        <w:rPr>
          <w:rFonts w:ascii="Times New Roman" w:hAnsi="Times New Roman"/>
          <w:szCs w:val="24"/>
        </w:rPr>
        <w:t xml:space="preserve"> </w:t>
      </w:r>
    </w:p>
    <w:p w:rsidR="00C06ABD" w:rsidRPr="00C81820" w:rsidRDefault="00F81A68" w:rsidP="00C06AB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</w:t>
      </w:r>
      <w:r w:rsidR="00C06ABD" w:rsidRPr="00C81820">
        <w:rPr>
          <w:rFonts w:ascii="Times New Roman" w:hAnsi="Times New Roman"/>
          <w:szCs w:val="24"/>
        </w:rPr>
        <w:t>постановлени</w:t>
      </w:r>
      <w:r>
        <w:rPr>
          <w:rFonts w:ascii="Times New Roman" w:hAnsi="Times New Roman"/>
          <w:szCs w:val="24"/>
        </w:rPr>
        <w:t>ю</w:t>
      </w:r>
      <w:r w:rsidR="00C06ABD" w:rsidRPr="00C81820">
        <w:rPr>
          <w:rFonts w:ascii="Times New Roman" w:hAnsi="Times New Roman"/>
          <w:szCs w:val="24"/>
        </w:rPr>
        <w:t xml:space="preserve"> администрации </w:t>
      </w:r>
    </w:p>
    <w:p w:rsidR="00C06ABD" w:rsidRPr="00C81820" w:rsidRDefault="00C06ABD" w:rsidP="00C06ABD">
      <w:pPr>
        <w:jc w:val="right"/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szCs w:val="24"/>
        </w:rPr>
        <w:t xml:space="preserve">Пильнинского муниципального </w:t>
      </w:r>
      <w:r w:rsidR="00D07428">
        <w:rPr>
          <w:rFonts w:ascii="Times New Roman" w:hAnsi="Times New Roman"/>
          <w:szCs w:val="24"/>
        </w:rPr>
        <w:t>округа</w:t>
      </w:r>
    </w:p>
    <w:p w:rsidR="00C06ABD" w:rsidRPr="00C81820" w:rsidRDefault="00C06ABD" w:rsidP="00C06ABD">
      <w:pPr>
        <w:jc w:val="right"/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szCs w:val="24"/>
        </w:rPr>
        <w:t>Нижегородской области</w:t>
      </w:r>
    </w:p>
    <w:p w:rsidR="00C06ABD" w:rsidRPr="00C81820" w:rsidRDefault="00C06ABD" w:rsidP="00C06ABD">
      <w:pPr>
        <w:jc w:val="right"/>
        <w:rPr>
          <w:rFonts w:ascii="Times New Roman" w:hAnsi="Times New Roman"/>
          <w:szCs w:val="24"/>
        </w:rPr>
      </w:pPr>
      <w:r w:rsidRPr="00C81820">
        <w:rPr>
          <w:rFonts w:ascii="Times New Roman" w:hAnsi="Times New Roman"/>
          <w:szCs w:val="24"/>
        </w:rPr>
        <w:t xml:space="preserve"> от </w:t>
      </w:r>
      <w:r w:rsidR="00B81595">
        <w:rPr>
          <w:rFonts w:ascii="Times New Roman" w:hAnsi="Times New Roman"/>
          <w:szCs w:val="24"/>
        </w:rPr>
        <w:t>«</w:t>
      </w:r>
      <w:r w:rsidR="00A969C7">
        <w:rPr>
          <w:rFonts w:ascii="Times New Roman" w:hAnsi="Times New Roman"/>
          <w:szCs w:val="24"/>
        </w:rPr>
        <w:t xml:space="preserve">  25 </w:t>
      </w:r>
      <w:r w:rsidR="00A84ABD">
        <w:rPr>
          <w:rFonts w:ascii="Times New Roman" w:hAnsi="Times New Roman"/>
          <w:szCs w:val="24"/>
        </w:rPr>
        <w:t xml:space="preserve">» </w:t>
      </w:r>
      <w:r w:rsidR="00B94C25">
        <w:rPr>
          <w:rFonts w:ascii="Times New Roman" w:hAnsi="Times New Roman"/>
          <w:szCs w:val="24"/>
        </w:rPr>
        <w:t xml:space="preserve">марта </w:t>
      </w:r>
      <w:r w:rsidR="00A84ABD">
        <w:rPr>
          <w:rFonts w:ascii="Times New Roman" w:hAnsi="Times New Roman"/>
          <w:szCs w:val="24"/>
        </w:rPr>
        <w:t xml:space="preserve">  </w:t>
      </w:r>
      <w:r w:rsidR="009127F8">
        <w:rPr>
          <w:rFonts w:ascii="Times New Roman" w:hAnsi="Times New Roman"/>
          <w:szCs w:val="24"/>
        </w:rPr>
        <w:t>2026</w:t>
      </w:r>
      <w:r w:rsidR="00A84ABD">
        <w:rPr>
          <w:rFonts w:ascii="Times New Roman" w:hAnsi="Times New Roman"/>
          <w:szCs w:val="24"/>
        </w:rPr>
        <w:t xml:space="preserve"> года </w:t>
      </w:r>
      <w:r w:rsidRPr="00C81820">
        <w:rPr>
          <w:rFonts w:ascii="Times New Roman" w:hAnsi="Times New Roman"/>
          <w:szCs w:val="24"/>
        </w:rPr>
        <w:t xml:space="preserve">№ </w:t>
      </w:r>
      <w:r w:rsidR="00B94C25">
        <w:rPr>
          <w:rFonts w:ascii="Times New Roman" w:hAnsi="Times New Roman"/>
          <w:szCs w:val="24"/>
        </w:rPr>
        <w:t xml:space="preserve"> </w:t>
      </w:r>
      <w:r w:rsidR="00A969C7">
        <w:rPr>
          <w:rFonts w:ascii="Times New Roman" w:hAnsi="Times New Roman"/>
          <w:szCs w:val="24"/>
        </w:rPr>
        <w:t xml:space="preserve"> 219</w:t>
      </w:r>
    </w:p>
    <w:p w:rsidR="00C06ABD" w:rsidRPr="00C81820" w:rsidRDefault="00C06ABD" w:rsidP="00C06ABD">
      <w:pPr>
        <w:jc w:val="right"/>
        <w:rPr>
          <w:rFonts w:ascii="Times New Roman" w:hAnsi="Times New Roman"/>
          <w:szCs w:val="24"/>
        </w:rPr>
      </w:pPr>
    </w:p>
    <w:p w:rsidR="00C06ABD" w:rsidRPr="00C81820" w:rsidRDefault="00C06ABD" w:rsidP="00C06ABD">
      <w:pPr>
        <w:jc w:val="center"/>
        <w:rPr>
          <w:rFonts w:ascii="Times New Roman" w:hAnsi="Times New Roman"/>
          <w:b/>
          <w:szCs w:val="24"/>
        </w:rPr>
      </w:pPr>
      <w:r w:rsidRPr="00C81820">
        <w:rPr>
          <w:rFonts w:ascii="Times New Roman" w:hAnsi="Times New Roman"/>
          <w:b/>
          <w:szCs w:val="24"/>
        </w:rPr>
        <w:t>План мероприятий</w:t>
      </w:r>
    </w:p>
    <w:p w:rsidR="00C06ABD" w:rsidRPr="00C81820" w:rsidRDefault="00C06ABD" w:rsidP="00C06ABD">
      <w:pPr>
        <w:jc w:val="center"/>
        <w:rPr>
          <w:rFonts w:ascii="Times New Roman" w:hAnsi="Times New Roman"/>
          <w:b/>
          <w:szCs w:val="24"/>
        </w:rPr>
      </w:pPr>
      <w:r w:rsidRPr="00C81820">
        <w:rPr>
          <w:rFonts w:ascii="Times New Roman" w:hAnsi="Times New Roman"/>
          <w:b/>
          <w:szCs w:val="24"/>
        </w:rPr>
        <w:t xml:space="preserve"> по противодействию коррупции в администрации Пильнинского муниципального </w:t>
      </w:r>
      <w:r w:rsidR="004472C0">
        <w:rPr>
          <w:rFonts w:ascii="Times New Roman" w:hAnsi="Times New Roman"/>
          <w:b/>
          <w:szCs w:val="24"/>
        </w:rPr>
        <w:t>округа</w:t>
      </w:r>
      <w:r w:rsidRPr="00C81820">
        <w:rPr>
          <w:rFonts w:ascii="Times New Roman" w:hAnsi="Times New Roman"/>
          <w:b/>
          <w:szCs w:val="24"/>
        </w:rPr>
        <w:t xml:space="preserve"> Нижегородской области на 202</w:t>
      </w:r>
      <w:r w:rsidR="00895BEA">
        <w:rPr>
          <w:rFonts w:ascii="Times New Roman" w:hAnsi="Times New Roman"/>
          <w:b/>
          <w:szCs w:val="24"/>
        </w:rPr>
        <w:t>5</w:t>
      </w:r>
      <w:r w:rsidRPr="00C81820">
        <w:rPr>
          <w:rFonts w:ascii="Times New Roman" w:hAnsi="Times New Roman"/>
          <w:b/>
          <w:szCs w:val="24"/>
        </w:rPr>
        <w:t>-202</w:t>
      </w:r>
      <w:r w:rsidR="00895BEA">
        <w:rPr>
          <w:rFonts w:ascii="Times New Roman" w:hAnsi="Times New Roman"/>
          <w:b/>
          <w:szCs w:val="24"/>
        </w:rPr>
        <w:t>8</w:t>
      </w:r>
      <w:r w:rsidRPr="00C81820">
        <w:rPr>
          <w:rFonts w:ascii="Times New Roman" w:hAnsi="Times New Roman"/>
          <w:b/>
          <w:szCs w:val="24"/>
        </w:rPr>
        <w:t xml:space="preserve"> годы</w:t>
      </w:r>
    </w:p>
    <w:tbl>
      <w:tblPr>
        <w:tblStyle w:val="a3"/>
        <w:tblpPr w:leftFromText="180" w:rightFromText="180" w:vertAnchor="page" w:horzAnchor="margin" w:tblpXSpec="center" w:tblpY="3796"/>
        <w:tblW w:w="15700" w:type="dxa"/>
        <w:tblLayout w:type="fixed"/>
        <w:tblLook w:val="04A0" w:firstRow="1" w:lastRow="0" w:firstColumn="1" w:lastColumn="0" w:noHBand="0" w:noVBand="1"/>
      </w:tblPr>
      <w:tblGrid>
        <w:gridCol w:w="757"/>
        <w:gridCol w:w="4880"/>
        <w:gridCol w:w="1842"/>
        <w:gridCol w:w="4536"/>
        <w:gridCol w:w="3685"/>
      </w:tblGrid>
      <w:tr w:rsidR="00C06ABD" w:rsidRPr="002A0340" w:rsidTr="00C35B85">
        <w:tc>
          <w:tcPr>
            <w:tcW w:w="757" w:type="dxa"/>
            <w:vAlign w:val="center"/>
          </w:tcPr>
          <w:p w:rsidR="00C06ABD" w:rsidRPr="002A0340" w:rsidRDefault="00C06ABD" w:rsidP="00C35B85">
            <w:pPr>
              <w:jc w:val="center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880" w:type="dxa"/>
          </w:tcPr>
          <w:p w:rsidR="00C06ABD" w:rsidRPr="002A0340" w:rsidRDefault="00C06ABD" w:rsidP="00C35B85">
            <w:pPr>
              <w:jc w:val="center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C06ABD" w:rsidRPr="002A0340" w:rsidRDefault="00C06ABD" w:rsidP="00C35B85">
            <w:pPr>
              <w:jc w:val="center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C06ABD" w:rsidRPr="002A0340" w:rsidRDefault="00C06ABD" w:rsidP="00C35B85">
            <w:pPr>
              <w:jc w:val="center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Ответственные исполнители</w:t>
            </w:r>
          </w:p>
        </w:tc>
        <w:tc>
          <w:tcPr>
            <w:tcW w:w="3685" w:type="dxa"/>
          </w:tcPr>
          <w:p w:rsidR="00C06ABD" w:rsidRPr="002A0340" w:rsidRDefault="00C06ABD" w:rsidP="00C35B85">
            <w:pPr>
              <w:jc w:val="center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Ожидаемый результат</w:t>
            </w:r>
          </w:p>
        </w:tc>
      </w:tr>
      <w:tr w:rsidR="00C06ABD" w:rsidRPr="002A0340" w:rsidTr="00C35B85">
        <w:tc>
          <w:tcPr>
            <w:tcW w:w="15700" w:type="dxa"/>
            <w:gridSpan w:val="5"/>
            <w:vAlign w:val="center"/>
          </w:tcPr>
          <w:p w:rsidR="00C06ABD" w:rsidRPr="002A0340" w:rsidRDefault="00C06ABD" w:rsidP="00C35B85">
            <w:pPr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C06ABD" w:rsidRPr="002A0340" w:rsidRDefault="00C06ABD" w:rsidP="00C35B85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1. Совершенствование нормативной базы в сфере противодействия коррупции</w:t>
            </w:r>
          </w:p>
          <w:p w:rsidR="00C06ABD" w:rsidRPr="002A0340" w:rsidRDefault="00C06ABD" w:rsidP="00C35B85">
            <w:pPr>
              <w:pStyle w:val="a4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C06ABD" w:rsidRPr="002A0340" w:rsidTr="00C35B85">
        <w:tc>
          <w:tcPr>
            <w:tcW w:w="757" w:type="dxa"/>
            <w:vAlign w:val="center"/>
          </w:tcPr>
          <w:p w:rsidR="00C06ABD" w:rsidRPr="002A0340" w:rsidRDefault="00C06ABD" w:rsidP="00C35B85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0" w:type="dxa"/>
          </w:tcPr>
          <w:p w:rsidR="00C06ABD" w:rsidRPr="002A0340" w:rsidRDefault="00C06ABD" w:rsidP="00C35B85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Актуализация нормативных правовых актов администрации </w:t>
            </w:r>
            <w:r w:rsidR="004472C0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округа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в целях приведения их в соответствие с изменениями в действующем законодательстве Российской Федерации и Нижегородской области.</w:t>
            </w:r>
          </w:p>
        </w:tc>
        <w:tc>
          <w:tcPr>
            <w:tcW w:w="1842" w:type="dxa"/>
          </w:tcPr>
          <w:p w:rsidR="00C06ABD" w:rsidRPr="00F516AB" w:rsidRDefault="00F516AB" w:rsidP="00C35B85">
            <w:pPr>
              <w:jc w:val="center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4C394D" w:rsidRDefault="009127F8" w:rsidP="00C35B85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</w:t>
            </w:r>
            <w:r w:rsidR="00F516AB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ачальник у</w:t>
            </w:r>
            <w:r w:rsidR="00C06ABD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</w:t>
            </w:r>
            <w:r w:rsidR="005A6A5E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ия</w:t>
            </w:r>
            <w:r w:rsidR="004472C0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</w:t>
            </w:r>
            <w:r w:rsidR="00C06ABD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кадровым вопросам</w:t>
            </w:r>
            <w:r w:rsidR="004C394D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;</w:t>
            </w:r>
          </w:p>
          <w:p w:rsidR="004472C0" w:rsidRPr="004C394D" w:rsidRDefault="009127F8" w:rsidP="00C35B85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</w:t>
            </w:r>
            <w:r w:rsidR="00F516AB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лавный специалист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(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</w:t>
            </w:r>
            <w:r w:rsidR="00F516AB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 w:rsidR="00F516AB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обязанности которого входит профилактика коррупционных правонарушений в администрации округа.</w:t>
            </w:r>
            <w:r w:rsidR="00F516AB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).</w:t>
            </w:r>
            <w:r w:rsidR="004472C0" w:rsidRPr="00F516AB">
              <w:rPr>
                <w:rFonts w:ascii="Times New Roman" w:eastAsia="Arial" w:hAnsi="Times New Roman"/>
                <w:color w:val="FF0000"/>
                <w:spacing w:val="3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C06ABD" w:rsidRPr="002A0340" w:rsidRDefault="00C06ABD" w:rsidP="00C35B85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Приведение нормативных правовых актов в соответствие действующим законодательством.</w:t>
            </w:r>
          </w:p>
        </w:tc>
      </w:tr>
      <w:tr w:rsidR="00C06ABD" w:rsidRPr="002A0340" w:rsidTr="00C35B85">
        <w:tc>
          <w:tcPr>
            <w:tcW w:w="757" w:type="dxa"/>
            <w:vAlign w:val="center"/>
          </w:tcPr>
          <w:p w:rsidR="00C06ABD" w:rsidRPr="002A0340" w:rsidRDefault="00C06ABD" w:rsidP="00C35B85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0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антикоррупционной экспертизы проектов нормативных правовых актов администрации</w:t>
            </w:r>
            <w:r w:rsidR="00F516AB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Пильнинского муниципального </w:t>
            </w:r>
            <w:r w:rsidR="00D016B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округа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C06ABD" w:rsidRPr="002A0340" w:rsidRDefault="00F516AB" w:rsidP="00C35B85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F516AB" w:rsidRDefault="009127F8" w:rsidP="00F516AB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</w:t>
            </w:r>
            <w:r w:rsidR="00F516AB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ачальник у</w:t>
            </w:r>
            <w:r w:rsidR="00F516AB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 w:rsidR="0016169D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="00F516AB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 </w:t>
            </w:r>
          </w:p>
          <w:p w:rsidR="003E3D40" w:rsidRPr="002A0340" w:rsidRDefault="003E3D40" w:rsidP="00C35B85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Исключение коррупциогенных факторов в проектах нормативных правовых актов.</w:t>
            </w:r>
          </w:p>
        </w:tc>
      </w:tr>
      <w:tr w:rsidR="00C06ABD" w:rsidRPr="002A0340" w:rsidTr="00C35B85">
        <w:tc>
          <w:tcPr>
            <w:tcW w:w="757" w:type="dxa"/>
            <w:vAlign w:val="center"/>
          </w:tcPr>
          <w:p w:rsidR="00C06ABD" w:rsidRPr="002A0340" w:rsidRDefault="00C06ABD" w:rsidP="00C35B85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0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Рассмотрение заключений, выданных по результатам проведения независимой антикоррупционной экспертизы нормативных правовых актов  и проектов нормативных правовых актов (в случае поступления в администрацию </w:t>
            </w:r>
            <w:r w:rsidR="003E3D40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округа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вышеуказанных заключений).</w:t>
            </w:r>
          </w:p>
        </w:tc>
        <w:tc>
          <w:tcPr>
            <w:tcW w:w="1842" w:type="dxa"/>
          </w:tcPr>
          <w:p w:rsidR="00C06ABD" w:rsidRPr="002A0340" w:rsidRDefault="00896659" w:rsidP="00C35B85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922821" w:rsidRDefault="009127F8" w:rsidP="00922821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</w:t>
            </w:r>
            <w:r w:rsidR="00922821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ачальник у</w:t>
            </w:r>
            <w:r w:rsidR="00922821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</w:t>
            </w:r>
            <w:r w:rsidR="0016169D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ия</w:t>
            </w:r>
            <w:r w:rsidR="00922821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 w:rsidR="00922821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</w:t>
            </w:r>
          </w:p>
          <w:p w:rsidR="00C06ABD" w:rsidRDefault="009127F8" w:rsidP="0089665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F22B70" w:rsidRPr="002A0340" w:rsidRDefault="00F22B70" w:rsidP="0089665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Исключение коррупциогенных факторов в нормативных правовых актах и их проектов.</w:t>
            </w:r>
          </w:p>
        </w:tc>
      </w:tr>
      <w:tr w:rsidR="00C06ABD" w:rsidRPr="002A0340" w:rsidTr="00C35B85">
        <w:tc>
          <w:tcPr>
            <w:tcW w:w="757" w:type="dxa"/>
            <w:vAlign w:val="center"/>
          </w:tcPr>
          <w:p w:rsidR="00C06ABD" w:rsidRPr="002A0340" w:rsidRDefault="00C06ABD" w:rsidP="00C35B85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0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Направление в прокуратуру </w:t>
            </w:r>
            <w:r w:rsidR="003E3D40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округа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проектов муниципальных нормативных правовых актов для проведения последующей экспертизы.</w:t>
            </w:r>
          </w:p>
        </w:tc>
        <w:tc>
          <w:tcPr>
            <w:tcW w:w="1842" w:type="dxa"/>
          </w:tcPr>
          <w:p w:rsidR="00C06ABD" w:rsidRPr="002A0340" w:rsidRDefault="00896659" w:rsidP="00C35B85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При необходимости</w:t>
            </w:r>
          </w:p>
        </w:tc>
        <w:tc>
          <w:tcPr>
            <w:tcW w:w="4536" w:type="dxa"/>
          </w:tcPr>
          <w:p w:rsidR="009127F8" w:rsidRDefault="009127F8" w:rsidP="009127F8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Начальник у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ия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</w:t>
            </w:r>
          </w:p>
          <w:p w:rsidR="00C06ABD" w:rsidRPr="002A0340" w:rsidRDefault="009127F8" w:rsidP="009127F8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Проверка нормативных правовых актов на соответствие действующему законодательству.</w:t>
            </w:r>
          </w:p>
        </w:tc>
      </w:tr>
      <w:tr w:rsidR="00C06ABD" w:rsidRPr="002A0340" w:rsidTr="00C35B85">
        <w:tc>
          <w:tcPr>
            <w:tcW w:w="757" w:type="dxa"/>
          </w:tcPr>
          <w:p w:rsidR="00C06ABD" w:rsidRPr="002A0340" w:rsidRDefault="00C06ABD" w:rsidP="00C35B85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1.5.</w:t>
            </w:r>
          </w:p>
        </w:tc>
        <w:tc>
          <w:tcPr>
            <w:tcW w:w="4880" w:type="dxa"/>
          </w:tcPr>
          <w:p w:rsidR="00C06ABD" w:rsidRPr="002A0340" w:rsidRDefault="00C06ABD" w:rsidP="003228E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Обеспечение взаимодействия с органами местного самоуправления </w:t>
            </w:r>
            <w:r w:rsidR="003228E5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округа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вопросам совершенствования нормативной базы в сфере противодействия коррупции и оказание им правовой, методической помощи в данной сфере.</w:t>
            </w:r>
          </w:p>
        </w:tc>
        <w:tc>
          <w:tcPr>
            <w:tcW w:w="1842" w:type="dxa"/>
          </w:tcPr>
          <w:p w:rsidR="00C06ABD" w:rsidRPr="002A0340" w:rsidRDefault="00B54241" w:rsidP="00C35B85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C06ABD" w:rsidRPr="002A0340" w:rsidRDefault="009127F8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Совершенствование работы по вопросам противодействия коррупции в городских и сельских поселениях.</w:t>
            </w:r>
          </w:p>
        </w:tc>
      </w:tr>
      <w:tr w:rsidR="00C06ABD" w:rsidRPr="002A0340" w:rsidTr="00C35B85">
        <w:tc>
          <w:tcPr>
            <w:tcW w:w="757" w:type="dxa"/>
          </w:tcPr>
          <w:p w:rsidR="00C06ABD" w:rsidRPr="002A0340" w:rsidRDefault="00C06ABD" w:rsidP="00C35B85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1.6.</w:t>
            </w:r>
          </w:p>
        </w:tc>
        <w:tc>
          <w:tcPr>
            <w:tcW w:w="4880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коррупции.</w:t>
            </w:r>
          </w:p>
        </w:tc>
        <w:tc>
          <w:tcPr>
            <w:tcW w:w="1842" w:type="dxa"/>
          </w:tcPr>
          <w:p w:rsidR="00C06ABD" w:rsidRPr="002A0340" w:rsidRDefault="00F4338E" w:rsidP="00C35B85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3E3D40" w:rsidRPr="002A0340" w:rsidRDefault="009127F8" w:rsidP="009127F8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</w:t>
            </w:r>
            <w:r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антикоррупционного</w:t>
            </w:r>
            <w:r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законодательства.</w:t>
            </w:r>
          </w:p>
        </w:tc>
      </w:tr>
      <w:tr w:rsidR="00C06ABD" w:rsidRPr="002A0340" w:rsidTr="00C35B85">
        <w:tc>
          <w:tcPr>
            <w:tcW w:w="15700" w:type="dxa"/>
            <w:gridSpan w:val="5"/>
            <w:vAlign w:val="center"/>
          </w:tcPr>
          <w:p w:rsidR="00C06ABD" w:rsidRPr="002A0340" w:rsidRDefault="00C06ABD" w:rsidP="00C35B85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C06ABD" w:rsidRPr="002A0340" w:rsidRDefault="00C06ABD" w:rsidP="00C35B85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2. Организация и проведение работы по представлению сведений о доходах, о расходах, об имуществе и обязательствах имущественного характера</w:t>
            </w:r>
          </w:p>
          <w:p w:rsidR="00C06ABD" w:rsidRPr="002A0340" w:rsidRDefault="00C06ABD" w:rsidP="00C35B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06ABD" w:rsidRPr="002A0340" w:rsidTr="00411BE7">
        <w:trPr>
          <w:trHeight w:val="1159"/>
        </w:trPr>
        <w:tc>
          <w:tcPr>
            <w:tcW w:w="757" w:type="dxa"/>
            <w:vAlign w:val="center"/>
          </w:tcPr>
          <w:p w:rsidR="00C06ABD" w:rsidRPr="002A0340" w:rsidRDefault="00C06ABD" w:rsidP="00C35B85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4880" w:type="dxa"/>
          </w:tcPr>
          <w:p w:rsidR="00C06ABD" w:rsidRPr="002A0340" w:rsidRDefault="00C06ABD" w:rsidP="00C35B85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Организация и проведение работы по своевременному представлению главой местного самоуправления </w:t>
            </w:r>
            <w:r w:rsidR="00C35B85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округа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,  полных и достоверных сведений о доходах, расходах, об имуществе и обязател</w:t>
            </w:r>
            <w:r w:rsid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ьствах имущественного характера, </w:t>
            </w:r>
            <w:r w:rsidR="009127F8">
              <w:t xml:space="preserve"> </w:t>
            </w:r>
            <w:r w:rsidR="009127F8"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в случае возникновения оснований для представления сведений о расходах в соответствии с Федеральным законом №230-ФЗ «О контроле за соответствием расходов лиц, замещающих государственные должности, и иных лиц их </w:t>
            </w:r>
            <w:r w:rsidR="009127F8"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доходам»</w:t>
            </w:r>
          </w:p>
        </w:tc>
        <w:tc>
          <w:tcPr>
            <w:tcW w:w="1842" w:type="dxa"/>
          </w:tcPr>
          <w:p w:rsidR="00C06ABD" w:rsidRPr="002A0340" w:rsidRDefault="00EF4C75" w:rsidP="00C35B85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Ежегодно с</w:t>
            </w:r>
            <w:r w:rsidR="00C06ABD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1 января по 30 апреля.</w:t>
            </w:r>
          </w:p>
        </w:tc>
        <w:tc>
          <w:tcPr>
            <w:tcW w:w="4536" w:type="dxa"/>
          </w:tcPr>
          <w:p w:rsidR="00C35B85" w:rsidRPr="002A0340" w:rsidRDefault="009127F8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06ABD" w:rsidRPr="002A0340" w:rsidRDefault="00C06ABD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</w:tc>
      </w:tr>
      <w:tr w:rsidR="00C35B85" w:rsidRPr="002A0340" w:rsidTr="00411BE7">
        <w:trPr>
          <w:trHeight w:val="1020"/>
        </w:trPr>
        <w:tc>
          <w:tcPr>
            <w:tcW w:w="757" w:type="dxa"/>
            <w:vAlign w:val="center"/>
          </w:tcPr>
          <w:p w:rsidR="00C35B85" w:rsidRPr="002A0340" w:rsidRDefault="001A3199" w:rsidP="00C35B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2.2</w:t>
            </w:r>
            <w:r w:rsidR="00C35B85" w:rsidRPr="002A034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80" w:type="dxa"/>
          </w:tcPr>
          <w:p w:rsidR="00C35B85" w:rsidRPr="002A0340" w:rsidRDefault="00C35B85" w:rsidP="00C35B85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и проведение работы по своевременному представлению лицами, претендующими на должность главы местного самоуправления округа,  полных и достоверных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1842" w:type="dxa"/>
          </w:tcPr>
          <w:p w:rsidR="00C35B85" w:rsidRPr="002A0340" w:rsidRDefault="00043FC1" w:rsidP="00C35B85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Ежегодно с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1 января по 30 апреля.</w:t>
            </w:r>
          </w:p>
        </w:tc>
        <w:tc>
          <w:tcPr>
            <w:tcW w:w="4536" w:type="dxa"/>
          </w:tcPr>
          <w:p w:rsidR="00C35B85" w:rsidRPr="002A0340" w:rsidRDefault="001D6AE5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35B85" w:rsidRPr="002A0340" w:rsidRDefault="00C35B85" w:rsidP="00C35B85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</w:tc>
      </w:tr>
      <w:tr w:rsidR="00C2440E" w:rsidRPr="002A0340" w:rsidTr="00411BE7">
        <w:trPr>
          <w:trHeight w:val="70"/>
        </w:trPr>
        <w:tc>
          <w:tcPr>
            <w:tcW w:w="757" w:type="dxa"/>
            <w:vAlign w:val="center"/>
          </w:tcPr>
          <w:p w:rsidR="00C2440E" w:rsidRPr="002A0340" w:rsidRDefault="001A3199" w:rsidP="00C244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</w:t>
            </w:r>
            <w:r w:rsidR="00C2440E" w:rsidRPr="002A034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880" w:type="dxa"/>
          </w:tcPr>
          <w:p w:rsidR="00C2440E" w:rsidRPr="002A0340" w:rsidRDefault="00C2440E" w:rsidP="00C2440E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</w:t>
            </w:r>
            <w:r w:rsid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ьствах имущественного характера,  </w:t>
            </w:r>
            <w:r w:rsidR="009127F8">
              <w:t xml:space="preserve"> </w:t>
            </w:r>
            <w:r w:rsidR="009127F8"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 случае возникновения оснований для представления сведений о расходах в соответствии с Федеральным законом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42" w:type="dxa"/>
          </w:tcPr>
          <w:p w:rsidR="00C2440E" w:rsidRPr="002A0340" w:rsidRDefault="00C2440E" w:rsidP="00C2440E">
            <w:pPr>
              <w:widowControl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Ежегодно с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1 января по 30 апреля.</w:t>
            </w:r>
          </w:p>
        </w:tc>
        <w:tc>
          <w:tcPr>
            <w:tcW w:w="4536" w:type="dxa"/>
          </w:tcPr>
          <w:p w:rsidR="00C2440E" w:rsidRPr="002A0340" w:rsidRDefault="00F605A5" w:rsidP="00C2440E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2440E" w:rsidRPr="002A0340" w:rsidRDefault="001A3199" w:rsidP="00C2440E">
            <w:pPr>
              <w:widowControl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</w:tc>
      </w:tr>
      <w:tr w:rsidR="00CE0C53" w:rsidRPr="002A0340" w:rsidTr="00C35B85">
        <w:tc>
          <w:tcPr>
            <w:tcW w:w="757" w:type="dxa"/>
            <w:vAlign w:val="center"/>
          </w:tcPr>
          <w:p w:rsidR="00CE0C53" w:rsidRPr="002A0340" w:rsidRDefault="001A3199" w:rsidP="00CE0C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="00CE0C53" w:rsidRPr="002A034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80" w:type="dxa"/>
          </w:tcPr>
          <w:p w:rsidR="009127F8" w:rsidRPr="009127F8" w:rsidRDefault="00CE0C53" w:rsidP="009127F8">
            <w:pP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муниципальными служащими администрации </w:t>
            </w:r>
            <w:r w:rsidR="009127F8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округа, </w:t>
            </w:r>
            <w:r w:rsidR="009127F8">
              <w:t>в</w:t>
            </w:r>
            <w:r w:rsidR="009127F8"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случае возникновения оснований для представления сведений о расходах в соответствии с Федеральным законом от 03.12.2012 №230-ФЗ «О контроле за </w:t>
            </w:r>
            <w:r w:rsidR="009127F8"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 xml:space="preserve">соответствием расходов лиц, замещающих государственные должности, и иных лиц их доходам»   </w:t>
            </w:r>
          </w:p>
          <w:p w:rsidR="00CE0C53" w:rsidRPr="002A0340" w:rsidRDefault="00CE0C53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E0C53" w:rsidRPr="002A0340" w:rsidRDefault="00CE0C53" w:rsidP="00CE0C53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Ежегодно с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1 мая по 31 мая.</w:t>
            </w:r>
          </w:p>
        </w:tc>
        <w:tc>
          <w:tcPr>
            <w:tcW w:w="4536" w:type="dxa"/>
          </w:tcPr>
          <w:p w:rsidR="00CE0C53" w:rsidRPr="002A0340" w:rsidRDefault="00F605A5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CE0C53" w:rsidRPr="002A0340" w:rsidRDefault="00CE0C53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недостоверных и (или) неполных сведений о доходах, а также в целях осуществление контроля за превышением расходов над доходами.</w:t>
            </w:r>
          </w:p>
        </w:tc>
      </w:tr>
      <w:tr w:rsidR="001A3199" w:rsidRPr="002A0340" w:rsidTr="001A3199">
        <w:trPr>
          <w:trHeight w:val="1748"/>
        </w:trPr>
        <w:tc>
          <w:tcPr>
            <w:tcW w:w="757" w:type="dxa"/>
            <w:vAlign w:val="center"/>
          </w:tcPr>
          <w:p w:rsidR="001A3199" w:rsidRPr="002A0340" w:rsidRDefault="001A3199" w:rsidP="00CE0C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2.5</w:t>
            </w:r>
            <w:r w:rsidRPr="002A034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80" w:type="dxa"/>
          </w:tcPr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семей.</w:t>
            </w:r>
          </w:p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  <w:p w:rsidR="001A3199" w:rsidRDefault="001A3199" w:rsidP="00CE0C53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  <w:p w:rsidR="001A3199" w:rsidRPr="002A0340" w:rsidRDefault="001A3199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A3199" w:rsidRPr="002A0340" w:rsidRDefault="001A3199" w:rsidP="00CE0C53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  <w:p w:rsidR="001A3199" w:rsidRPr="002A0340" w:rsidRDefault="001A3199" w:rsidP="00CE0C53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и(или) неполных сведений о доходах.</w:t>
            </w:r>
          </w:p>
        </w:tc>
      </w:tr>
      <w:tr w:rsidR="001A3199" w:rsidRPr="002A0340" w:rsidTr="00C35B85">
        <w:trPr>
          <w:trHeight w:val="1748"/>
        </w:trPr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2.6.</w:t>
            </w:r>
          </w:p>
        </w:tc>
        <w:tc>
          <w:tcPr>
            <w:tcW w:w="4880" w:type="dxa"/>
          </w:tcPr>
          <w:p w:rsidR="001A3199" w:rsidRP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граждан, </w:t>
            </w: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претендующих на замещение должностей муниципальной службы, включенных в перечни с коррупционными рисками   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</w:t>
            </w:r>
          </w:p>
        </w:tc>
      </w:tr>
      <w:tr w:rsidR="001A3199" w:rsidRPr="002A0340" w:rsidTr="00C35B85">
        <w:trPr>
          <w:trHeight w:val="1748"/>
        </w:trPr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2.7.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 муниципальной службы, а также членов их семей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</w:t>
            </w:r>
          </w:p>
        </w:tc>
      </w:tr>
      <w:tr w:rsidR="001A3199" w:rsidRPr="002A0340" w:rsidTr="00C35B85">
        <w:tc>
          <w:tcPr>
            <w:tcW w:w="15700" w:type="dxa"/>
            <w:gridSpan w:val="5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  <w:p w:rsidR="001A3199" w:rsidRPr="002A0340" w:rsidRDefault="001A3199" w:rsidP="001A3199">
            <w:pPr>
              <w:pStyle w:val="a4"/>
              <w:numPr>
                <w:ilvl w:val="0"/>
                <w:numId w:val="6"/>
              </w:numPr>
              <w:ind w:left="0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Совершенствование взаимодействия с населением по вопросам противодействия коррупции</w:t>
            </w:r>
          </w:p>
          <w:p w:rsidR="001A3199" w:rsidRPr="002A0340" w:rsidRDefault="001A3199" w:rsidP="001A3199">
            <w:pPr>
              <w:pStyle w:val="a4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- Личного приёма главой местного самоуправления округа (заместителем главы администрации округа);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письменных обращений;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3"/>
              </w:numPr>
              <w:tabs>
                <w:tab w:val="left" w:pos="148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«Интернет-приёмной» на сайте органов местного самоуправления округа;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3"/>
              </w:numPr>
              <w:tabs>
                <w:tab w:val="left" w:pos="148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Телефона доверия администрации округа.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A673FE">
              <w:rPr>
                <w:rFonts w:ascii="Times New Roman" w:hAnsi="Times New Roman"/>
                <w:szCs w:val="24"/>
              </w:rPr>
              <w:t xml:space="preserve">лавный специалист общего отдела управления по организационно- правовым </w:t>
            </w:r>
            <w:r w:rsidRPr="00A673FE"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  <w:t>и кадровым вопросам</w:t>
            </w:r>
            <w:r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  <w:t>;</w:t>
            </w:r>
            <w:r w:rsidRPr="00A673FE"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  <w:t xml:space="preserve"> </w:t>
            </w:r>
          </w:p>
          <w:p w:rsidR="001A3199" w:rsidRPr="00F04BB4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З</w:t>
            </w:r>
            <w:r w:rsidRPr="00F04BB4">
              <w:rPr>
                <w:rFonts w:ascii="Times New Roman" w:hAnsi="Times New Roman"/>
                <w:szCs w:val="24"/>
              </w:rPr>
              <w:t>аведующий общим отделом управления по организационно- правовым и кадровым вопросам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 xml:space="preserve">3.2. 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работы «телефона доверия» для сообщений по фактам коррупционной направленности.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F605A5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 xml:space="preserve">- Выявление, предупреждение, пресечение правонарушений и преступлений, подготавливаемых, совершаемых </w:t>
            </w:r>
            <w:r w:rsidRPr="002A0340">
              <w:rPr>
                <w:rFonts w:ascii="Times New Roman" w:hAnsi="Times New Roman"/>
                <w:szCs w:val="24"/>
              </w:rPr>
              <w:lastRenderedPageBreak/>
              <w:t>или совершенных должностными лицами органов местного самоуправления, муниципальных предприятий и учреждений Пильнинского муниципального округа;</w:t>
            </w:r>
          </w:p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 xml:space="preserve">   - Выявление должностных лиц органов местного самоуправления, муниципальных предприятий и учреждений Пильнинского муниципального округа, причастных к коррупционным проявлениям.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lastRenderedPageBreak/>
              <w:t>3.3.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A673FE">
              <w:rPr>
                <w:rFonts w:ascii="Times New Roman" w:hAnsi="Times New Roman"/>
                <w:szCs w:val="24"/>
              </w:rPr>
              <w:t xml:space="preserve">лавный специалист общего отдела управления по организационно- правовым </w:t>
            </w:r>
            <w:r w:rsidRPr="00A673FE"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  <w:t>и кадровым вопросам</w:t>
            </w:r>
            <w:r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  <w:t>;</w:t>
            </w:r>
          </w:p>
          <w:p w:rsidR="001A3199" w:rsidRPr="007014D6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 w:themeColor="text1"/>
                <w:spacing w:val="3"/>
                <w:szCs w:val="24"/>
                <w:lang w:eastAsia="ru-RU"/>
              </w:rPr>
              <w:t>З</w:t>
            </w:r>
            <w:r w:rsidRPr="00F04BB4">
              <w:rPr>
                <w:rFonts w:ascii="Times New Roman" w:hAnsi="Times New Roman"/>
                <w:szCs w:val="24"/>
              </w:rPr>
              <w:t>аведующий общим отделом управления по организационно- правовым и кадровым вопросам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605A5">
              <w:rPr>
                <w:rFonts w:ascii="Times New Roman" w:eastAsia="Arial" w:hAnsi="Times New Roman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Повышение эффективности работы с обращениями граждан и юридических лиц, содержащими сведения о фактах коррупции.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3.4.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Участие в проведении социологических исследований отношения к коррупции среди различных категорий населения, муниципальных служащих, представителей малого и крупного предпринимательства.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pacing w:val="3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F605A5">
              <w:rPr>
                <w:rFonts w:ascii="Times New Roman" w:eastAsia="Arial" w:hAnsi="Times New Roman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наиболее коррумпированных сфер, оценка эффективности антикоррупционной работы и принятие необходимых мер по совершенствованию работы по противодействию коррупции на основании данных социологических исследований.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3.5.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Взаимодействие с институтами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гражданского общества по вопросам противодействия коррупции: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4"/>
              </w:numPr>
              <w:tabs>
                <w:tab w:val="left" w:pos="234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включение независимых экспертов в составы комиссий;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4"/>
              </w:numPr>
              <w:tabs>
                <w:tab w:val="left" w:pos="320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совещаний, круглых столов с представителями общественных организаций;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- вынесение на общественное обсуждение проектов нормативных правовых актов администрации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-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1842" w:type="dxa"/>
          </w:tcPr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lastRenderedPageBreak/>
              <w:t xml:space="preserve">с 01 января </w:t>
            </w:r>
            <w:r w:rsidRPr="00F516AB">
              <w:rPr>
                <w:rFonts w:ascii="Times New Roman" w:hAnsi="Times New Roman"/>
                <w:szCs w:val="24"/>
              </w:rPr>
              <w:lastRenderedPageBreak/>
              <w:t>2025 года по 31 декабря 2028 года</w:t>
            </w: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</w:p>
          <w:p w:rsidR="001A3199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</w:p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Начальник у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605A5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 xml:space="preserve">Общественная оценка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деятельности администрации.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Совершенствование качества муниципального правотворчества и </w:t>
            </w:r>
            <w:proofErr w:type="spellStart"/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правоприменения</w:t>
            </w:r>
            <w:proofErr w:type="spellEnd"/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. 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Антикоррупционное просвещение муниципальных служащих.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3.6</w:t>
            </w:r>
            <w:r w:rsidRPr="002A034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Привлечение членов общественного Совета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Пильнинского муниципального округа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к антикоррупционной работе.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Начальник у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общественного контроля.</w:t>
            </w:r>
          </w:p>
        </w:tc>
      </w:tr>
      <w:tr w:rsidR="001A3199" w:rsidRPr="002A0340" w:rsidTr="00C35B85">
        <w:tc>
          <w:tcPr>
            <w:tcW w:w="15700" w:type="dxa"/>
            <w:gridSpan w:val="5"/>
            <w:vAlign w:val="center"/>
          </w:tcPr>
          <w:p w:rsidR="001A3199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Pr="002A0340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Pr="002A0340" w:rsidRDefault="001A3199" w:rsidP="001A3199">
            <w:pPr>
              <w:pStyle w:val="a4"/>
              <w:numPr>
                <w:ilvl w:val="0"/>
                <w:numId w:val="6"/>
              </w:numPr>
              <w:ind w:left="0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Совершенствование кадрового аспекта работы по противодействию коррупции</w:t>
            </w:r>
          </w:p>
          <w:p w:rsidR="001A3199" w:rsidRPr="002A0340" w:rsidRDefault="001A3199" w:rsidP="001A3199">
            <w:pPr>
              <w:pStyle w:val="a4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обучения муниципальных служащих по вопросам противодействия коррупции: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 xml:space="preserve">с 01 января 2025 года по 31 декабря 2028 </w:t>
            </w:r>
            <w:r w:rsidRPr="00F516AB">
              <w:rPr>
                <w:rFonts w:ascii="Times New Roman" w:hAnsi="Times New Roman"/>
                <w:szCs w:val="24"/>
              </w:rPr>
              <w:lastRenderedPageBreak/>
              <w:t>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ушений в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администрации округа.</w:t>
            </w:r>
          </w:p>
        </w:tc>
        <w:tc>
          <w:tcPr>
            <w:tcW w:w="3685" w:type="dxa"/>
            <w:vMerge w:val="restart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Антикоррупционное просвещение муниципальных служащих.</w:t>
            </w:r>
          </w:p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lastRenderedPageBreak/>
              <w:t>4.1.1.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 программам в области противодействия коррупции.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4.1.2.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Участие лиц, впервые поступивших на муниципальную службу, в мероприятиях по профессиональному развитию в области противодействия коррупции. 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4.1.3.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 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4.1.4.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служащих, в том числе: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 формированию негативного отношения к получению подарков;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5"/>
              </w:numPr>
              <w:tabs>
                <w:tab w:val="left" w:pos="277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 порядку уведомления о получении подарка и его передачи;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5"/>
              </w:numPr>
              <w:tabs>
                <w:tab w:val="left" w:pos="299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об установлении наказания за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5"/>
              </w:numPr>
              <w:tabs>
                <w:tab w:val="left" w:pos="140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 увольнении в связи с утратой доверия;</w:t>
            </w:r>
          </w:p>
          <w:p w:rsidR="001A3199" w:rsidRPr="002A0340" w:rsidRDefault="001A3199" w:rsidP="001A3199">
            <w:pPr>
              <w:widowControl w:val="0"/>
              <w:numPr>
                <w:ilvl w:val="0"/>
                <w:numId w:val="5"/>
              </w:numPr>
              <w:tabs>
                <w:tab w:val="left" w:pos="140"/>
              </w:tabs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 формированию отрицательного отношения к коррупции и т.д.</w:t>
            </w:r>
          </w:p>
        </w:tc>
        <w:tc>
          <w:tcPr>
            <w:tcW w:w="1842" w:type="dxa"/>
          </w:tcPr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lastRenderedPageBreak/>
              <w:t>с 01 января 2025 года по 31 декабря 2028 года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2 раза в год в 1-ом и 2-ом полугодии.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lastRenderedPageBreak/>
              <w:t>4.1.5.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разъяснительных мероприятий (ознакомление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4.1.6.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Подготовка методических рекомендаций по вопросам противодействия коррупции для муниципальных служащих.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 w:val="restart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4.2.1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анализа анкетных и иных данных муниципальных служащих, а также лиц, претендующих на замещение должностей муниципальной службы.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4.2.2.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Проведение анализа обращений граждан и организаций на предмет наличия информации о фактах коррупции и иных неправомерных действиях муниципальных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служащих.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lastRenderedPageBreak/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13"/>
                <w:szCs w:val="24"/>
                <w:lang w:eastAsia="ru-RU"/>
              </w:rPr>
              <w:t>З</w:t>
            </w:r>
            <w:r w:rsidRPr="00785D69">
              <w:rPr>
                <w:rFonts w:ascii="Times New Roman" w:hAnsi="Times New Roman"/>
                <w:bCs/>
                <w:color w:val="000000"/>
                <w:spacing w:val="13"/>
                <w:szCs w:val="24"/>
                <w:lang w:eastAsia="ru-RU"/>
              </w:rPr>
              <w:t>аведующий общим отделом</w:t>
            </w:r>
            <w:r w:rsidRPr="00785D69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Pr="00785D6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785D6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Главный специалист (в обязанности </w:t>
            </w: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lastRenderedPageBreak/>
              <w:t>4.2.3.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4.2.4.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мониторинга СМИ на наличие информации о фактах коррупции и иных неправомерных действиях муниципальных служащих.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13"/>
                <w:szCs w:val="24"/>
                <w:lang w:eastAsia="ru-RU"/>
              </w:rPr>
              <w:t>З</w:t>
            </w:r>
            <w:r w:rsidRPr="00785D69">
              <w:rPr>
                <w:rFonts w:ascii="Times New Roman" w:hAnsi="Times New Roman"/>
                <w:bCs/>
                <w:color w:val="000000"/>
                <w:spacing w:val="13"/>
                <w:szCs w:val="24"/>
                <w:lang w:eastAsia="ru-RU"/>
              </w:rPr>
              <w:t>аведующий общим отделом</w:t>
            </w:r>
            <w:r w:rsidRPr="00785D69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Pr="00785D6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785D6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rPr>
          <w:trHeight w:val="70"/>
        </w:trPr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4.2.5.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в случае их несоблюдения.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lastRenderedPageBreak/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Ведущий </w:t>
            </w:r>
            <w:proofErr w:type="spellStart"/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документовед</w:t>
            </w:r>
            <w:proofErr w:type="spellEnd"/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с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ектор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а кадровой работы и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муниципальной службы  управления по организационно-правовым и кадровым вопросам администрации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Минимизация количества нарушений, связанных с конфликтом интересов на муниципальной службе.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Courier New" w:hAnsi="Times New Roman"/>
                <w:color w:val="000000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4.6.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проверок соблюдения гражданином, замещавшим должность муниципальной службы, ограничений при заключении с ним гражданско-правового или трудового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Установление фактов нарушения гражданином, замещавшим должность муниципальной службы, ограничений при заключении с ним </w:t>
            </w:r>
            <w:proofErr w:type="spellStart"/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гражданско</w:t>
            </w:r>
            <w:proofErr w:type="spellEnd"/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- правового или трудового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4.7.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Организация проверок соблюдения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lastRenderedPageBreak/>
              <w:t xml:space="preserve">с 01 января </w:t>
            </w:r>
            <w:r w:rsidRPr="00F516AB">
              <w:rPr>
                <w:rFonts w:ascii="Times New Roman" w:hAnsi="Times New Roman"/>
                <w:szCs w:val="24"/>
              </w:rPr>
              <w:lastRenderedPageBreak/>
              <w:t>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Начальник у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 xml:space="preserve">Установление фактов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несоблюдения работодателем обязанности по уведомлению о трудоустройстве бывшего муниципального служащего.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lastRenderedPageBreak/>
              <w:t>4.8.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Начальник у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Применение мер юридической ответственности по </w:t>
            </w:r>
            <w:r w:rsidRPr="002A0340">
              <w:rPr>
                <w:rFonts w:ascii="Times New Roman" w:eastAsia="Arial" w:hAnsi="Times New Roman"/>
                <w:bCs/>
                <w:color w:val="000000"/>
                <w:spacing w:val="5"/>
                <w:szCs w:val="24"/>
                <w:lang w:eastAsia="ru-RU"/>
              </w:rPr>
              <w:t>каждому случаю</w:t>
            </w:r>
            <w:r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4.9.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Проведение систематического анализа коррупционных рисков в деятельности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администрации Пильнинского муниципального округа Нижегородской области.</w:t>
            </w:r>
          </w:p>
          <w:p w:rsidR="001A3199" w:rsidRP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льствах имущественного характер, </w:t>
            </w:r>
            <w:r>
              <w:t xml:space="preserve"> </w:t>
            </w: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</w:t>
            </w:r>
            <w:r w:rsidRP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 xml:space="preserve">доходам»   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Ежегодно в период с 15 ноября по 30 ноября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</w:t>
            </w: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коррупционных функций в деятельности администрации. Своевременное внесение изменений в соответствующий Перечень должностей с коррупционными рисками.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4.10.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Оказание содействия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</w:rPr>
              <w:t xml:space="preserve"> управлению по профилактике коррупционных правонарушений</w:t>
            </w:r>
            <w:r w:rsidRPr="002A0340">
              <w:rPr>
                <w:rFonts w:ascii="Times New Roman" w:eastAsia="Arial" w:hAnsi="Times New Roman"/>
                <w:b/>
                <w:color w:val="000000"/>
                <w:spacing w:val="3"/>
                <w:szCs w:val="24"/>
              </w:rPr>
              <w:t xml:space="preserve">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Нижегородской области по вопросам противодействия коррупции.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Начальник у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Оперативное взаимодействие с отделом по вопросам противодействия коррупции. Эффективный обмен информацией.</w:t>
            </w:r>
          </w:p>
        </w:tc>
      </w:tr>
      <w:tr w:rsidR="001A3199" w:rsidRPr="002A0340" w:rsidTr="00C35B85">
        <w:tc>
          <w:tcPr>
            <w:tcW w:w="15700" w:type="dxa"/>
            <w:gridSpan w:val="5"/>
            <w:vAlign w:val="center"/>
          </w:tcPr>
          <w:p w:rsidR="001A3199" w:rsidRPr="002A0340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5. Обеспечение мер по предупреждению коррупции в муниципальных учреждениях, учредителем которых является орган местного самоуправления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5.1.</w:t>
            </w:r>
          </w:p>
        </w:tc>
        <w:tc>
          <w:tcPr>
            <w:tcW w:w="4880" w:type="dxa"/>
          </w:tcPr>
          <w:p w:rsidR="001A3199" w:rsidRP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spacing w:val="13"/>
                <w:szCs w:val="24"/>
                <w:lang w:eastAsia="ru-RU"/>
              </w:rPr>
            </w:pPr>
            <w:r w:rsidRPr="001A3199">
              <w:rPr>
                <w:rFonts w:ascii="Times New Roman" w:eastAsia="Arial" w:hAnsi="Times New Roman"/>
                <w:spacing w:val="3"/>
                <w:szCs w:val="24"/>
                <w:lang w:eastAsia="ru-RU"/>
              </w:rPr>
              <w:t xml:space="preserve"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характера, </w:t>
            </w:r>
            <w:r w:rsidRPr="001A3199">
              <w:t xml:space="preserve"> </w:t>
            </w:r>
            <w:r w:rsidRPr="001A3199">
              <w:rPr>
                <w:rFonts w:ascii="Times New Roman" w:eastAsia="Arial" w:hAnsi="Times New Roman"/>
                <w:spacing w:val="3"/>
                <w:szCs w:val="24"/>
                <w:lang w:eastAsia="ru-RU"/>
              </w:rPr>
              <w:t xml:space="preserve">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   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Ежегодно с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1 января по 30 апреля.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Начальник управления образования, молодежной политики и спорта администрации Пильнинского муниципального округа.</w:t>
            </w:r>
          </w:p>
        </w:tc>
        <w:tc>
          <w:tcPr>
            <w:tcW w:w="3685" w:type="dxa"/>
            <w:vMerge w:val="restart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Реализация норм антикоррупционного законодательства.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4880" w:type="dxa"/>
          </w:tcPr>
          <w:p w:rsidR="001A3199" w:rsidRPr="009B5FC0" w:rsidRDefault="001A3199" w:rsidP="001A3199">
            <w:pPr>
              <w:rPr>
                <w:rFonts w:ascii="Times New Roman" w:hAnsi="Times New Roman"/>
                <w:color w:val="FF0000"/>
                <w:szCs w:val="24"/>
              </w:rPr>
            </w:pPr>
            <w:r w:rsidRPr="001A3199">
              <w:rPr>
                <w:rFonts w:ascii="Times New Roman" w:eastAsia="Arial" w:hAnsi="Times New Roman"/>
                <w:spacing w:val="3"/>
                <w:szCs w:val="24"/>
                <w:lang w:eastAsia="ru-RU"/>
              </w:rPr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Начальник управления образования, молодежной политики и спорта </w:t>
            </w:r>
            <w:r>
              <w:rPr>
                <w:rFonts w:ascii="Times New Roman" w:hAnsi="Times New Roman"/>
                <w:szCs w:val="24"/>
              </w:rPr>
              <w:lastRenderedPageBreak/>
              <w:t>администрации Пильнинского муниципального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Начальник управления образования, молодежной политики и спорта администрации Пильнинского муниципального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Представление гражданами, 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об имуществе и обязательствах имущественного характера.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5.4.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Начальник управления образования, молодежной политики и спорта администрации Пильнинского муниципального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информации являющейся основанием для проведения проверки по предоставлению недостоверных и (или) неполных сведений о доходах.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27"/>
                <w:szCs w:val="24"/>
                <w:lang w:eastAsia="ru-RU"/>
              </w:rPr>
              <w:t>5.6.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Ежегодно с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1 по 31 мая.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Начальник управления образования, молодежной политики и спорта </w:t>
            </w:r>
            <w:r>
              <w:rPr>
                <w:rFonts w:ascii="Times New Roman" w:hAnsi="Times New Roman"/>
                <w:szCs w:val="24"/>
              </w:rPr>
              <w:lastRenderedPageBreak/>
              <w:t>администрации Пильнинского муниципального округа.</w:t>
            </w:r>
          </w:p>
        </w:tc>
        <w:tc>
          <w:tcPr>
            <w:tcW w:w="3685" w:type="dxa"/>
            <w:vMerge w:val="restart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Реализация норм антикоррупционного законодательства.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Устранение ошибок и неточностей в представленных сведениях.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 течении 1 месяца со дня представления сведений о доходах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Начальник управления образования, молодежной политики и спорта администрации Пильнинского муниципального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5.8.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При наличии оснований.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Начальник управления образования, молодежной политики и спорта администрации Пильнинского муниципального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5.9.</w:t>
            </w:r>
          </w:p>
        </w:tc>
        <w:tc>
          <w:tcPr>
            <w:tcW w:w="4880" w:type="dxa"/>
          </w:tcPr>
          <w:p w:rsidR="001A3199" w:rsidRPr="00D4774D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Оказание юридической, методической и консультационной помощи подведомственным муниципальным учреждениям и предприятиям, в том числе по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норм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Федерального закона от 25.12.2008 № 273-Ф3 «О противодействии коррупции».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Default="001A3199" w:rsidP="001A319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специалист отдела культуры администрации Пильнинского муниципального округа;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Начальник управления образования, молодежной политики и спорта </w:t>
            </w:r>
            <w:r>
              <w:rPr>
                <w:rFonts w:ascii="Times New Roman" w:hAnsi="Times New Roman"/>
                <w:szCs w:val="24"/>
              </w:rPr>
              <w:lastRenderedPageBreak/>
              <w:t>администрации Пильнинского муниципального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Реализация антикоррупционного законодательства. Совершенствование работы по противодействию коррупции в подведомственных муниципальных учреждениях и предприятиях.</w:t>
            </w: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5.10.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1A3199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Антикоррупционное просвещение сотрудников муниципальных учреждений.</w:t>
            </w:r>
          </w:p>
        </w:tc>
      </w:tr>
      <w:tr w:rsidR="001A3199" w:rsidRPr="002A0340" w:rsidTr="00C35B85">
        <w:tc>
          <w:tcPr>
            <w:tcW w:w="15700" w:type="dxa"/>
            <w:gridSpan w:val="5"/>
            <w:vAlign w:val="center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6. Использование информационных ресурсов в работе по противодействию коррупции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информационного наполнения специализированного раздела официального сайта органов местного самоуправления Пильнинского муниципального округа «Противодействие коррупции» по вопросам реализации антикоррупционной политики и поддержание его в актуальном состоянии.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 w:val="restart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информационной открытости в сфере противодействия коррупции.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Размещение в средствах массовой информации и на официальном сайте органов местного самоуправления округа результатов деятельности в сфере противодействия коррупции.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  <w:vMerge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</w:t>
            </w:r>
            <w:r w:rsidRPr="002A034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Подготовка и размещение в средствах массовой информации материалов антикоррупционной направленности.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15700" w:type="dxa"/>
            <w:gridSpan w:val="5"/>
            <w:vAlign w:val="center"/>
          </w:tcPr>
          <w:p w:rsidR="001A3199" w:rsidRDefault="001A3199" w:rsidP="001A3199">
            <w:pPr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BF039A" w:rsidRDefault="00BF039A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BF039A" w:rsidRDefault="00BF039A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</w:p>
          <w:p w:rsidR="001A3199" w:rsidRPr="002A0340" w:rsidRDefault="001A3199" w:rsidP="001A3199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b/>
                <w:bCs/>
                <w:color w:val="000000"/>
                <w:spacing w:val="5"/>
                <w:szCs w:val="24"/>
                <w:lang w:eastAsia="ru-RU"/>
              </w:rPr>
              <w:t>7. Иные мероприятия по вопросам противодействия коррупции</w:t>
            </w:r>
          </w:p>
          <w:p w:rsidR="001A3199" w:rsidRPr="002A0340" w:rsidRDefault="001A3199" w:rsidP="001A319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3199" w:rsidRPr="002A0340" w:rsidTr="00C35B85">
        <w:tc>
          <w:tcPr>
            <w:tcW w:w="757" w:type="dxa"/>
          </w:tcPr>
          <w:p w:rsidR="001A3199" w:rsidRPr="002A0340" w:rsidRDefault="001A3199" w:rsidP="001A3199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Проведение в администрации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Пильнинского муниципального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округа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Нижегородской области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BF039A" w:rsidRDefault="00BF039A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 w:rsidRPr="00BF039A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ушений в администрации округа;</w:t>
            </w:r>
          </w:p>
          <w:p w:rsidR="001A3199" w:rsidRPr="007035DC" w:rsidRDefault="00BF039A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</w:t>
            </w:r>
            <w:r w:rsidR="001A3199" w:rsidRPr="007035DC">
              <w:rPr>
                <w:rFonts w:ascii="Times New Roman" w:hAnsi="Times New Roman"/>
                <w:szCs w:val="24"/>
              </w:rPr>
              <w:t>ачальник управления экономики, прогнозирования, инвестиций и поддержки предпринимательства</w:t>
            </w:r>
            <w:r w:rsidR="001A3199">
              <w:rPr>
                <w:rFonts w:ascii="Times New Roman" w:hAnsi="Times New Roman"/>
                <w:szCs w:val="24"/>
              </w:rPr>
              <w:t>.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  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нужд.</w:t>
            </w:r>
          </w:p>
        </w:tc>
      </w:tr>
      <w:tr w:rsidR="001A3199" w:rsidRPr="002A0340" w:rsidTr="00C35B85">
        <w:trPr>
          <w:trHeight w:val="1634"/>
        </w:trPr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7.2.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Организационное и информационное обеспечение деятельности комиссии по координации работы по противодействию коррупции (подготовка решений комиссии, протоколов, информационных сообщений о заседаниях и т.д.).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Ежегодно </w:t>
            </w: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BF039A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9127F8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ушений в администрации округа, 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(с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екретарь</w:t>
            </w:r>
            <w:r w:rsidR="001A3199"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комиссии координации работы по противодействию коррупции.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)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Повышение эффективности деятельности комиссии по координации работы по противодействию коррупции.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обсуждения на заседаниях комиссии по координации работы по противодействию коррупции вопроса о состоянии работы по выявлению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Ежегодно </w:t>
            </w: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2A0340" w:rsidRDefault="00BF039A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BF039A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арушений в администрации округа, 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(с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екретарь</w:t>
            </w:r>
            <w:r w:rsidR="001A3199"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комиссии координации работы по противодействию коррупции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.)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Повышение эффективности работы по противодействию коррупции.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Обеспечение деятельности комиссии по соблюдению требований к служебному поведению муниципальных служащих и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урегулированию конфликта интересов.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lastRenderedPageBreak/>
              <w:t xml:space="preserve">с 01 января 2025 года по 31 декабря 2028 </w:t>
            </w:r>
            <w:r w:rsidRPr="00F516AB">
              <w:rPr>
                <w:rFonts w:ascii="Times New Roman" w:hAnsi="Times New Roman"/>
                <w:szCs w:val="24"/>
              </w:rPr>
              <w:lastRenderedPageBreak/>
              <w:t>года</w:t>
            </w:r>
          </w:p>
        </w:tc>
        <w:tc>
          <w:tcPr>
            <w:tcW w:w="4536" w:type="dxa"/>
          </w:tcPr>
          <w:p w:rsidR="001A3199" w:rsidRPr="002A0340" w:rsidRDefault="00BF039A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BF039A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Главный специалист (в обязанности которого входит профилактика коррупционных правон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арушений в </w:t>
            </w: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 xml:space="preserve">администрации округа, 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(с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екретарь</w:t>
            </w:r>
            <w:r w:rsidR="001A3199" w:rsidRPr="002A0340"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  <w:t xml:space="preserve"> 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комиссии координации работы по противодействию коррупции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).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 xml:space="preserve">Реализация Указа Президента РФ от 01.07.2010 № 821 и соответствующих </w:t>
            </w: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lastRenderedPageBreak/>
              <w:t>муниципальных нормативных правовых актов.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lastRenderedPageBreak/>
              <w:t>7.5.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Pr="000771A7" w:rsidRDefault="00BF039A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З</w:t>
            </w:r>
            <w:r w:rsidR="001A3199" w:rsidRPr="000771A7">
              <w:rPr>
                <w:rFonts w:ascii="Times New Roman" w:hAnsi="Times New Roman"/>
                <w:szCs w:val="24"/>
              </w:rPr>
              <w:t>аведующий отделом бухгалтерского учета и отчетности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установленной обязанности для муниципальных служащих по сдаче подарков.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7.6.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коррупцией.</w:t>
            </w:r>
          </w:p>
        </w:tc>
        <w:tc>
          <w:tcPr>
            <w:tcW w:w="1842" w:type="dxa"/>
          </w:tcPr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F516AB">
              <w:rPr>
                <w:rFonts w:ascii="Times New Roman" w:hAnsi="Times New Roman"/>
                <w:szCs w:val="24"/>
              </w:rPr>
              <w:t>с 01 января 2025 года по 31 декабря 2028 года</w:t>
            </w:r>
          </w:p>
        </w:tc>
        <w:tc>
          <w:tcPr>
            <w:tcW w:w="4536" w:type="dxa"/>
          </w:tcPr>
          <w:p w:rsidR="001A3199" w:rsidRDefault="00BF039A" w:rsidP="001A3199">
            <w:pPr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Н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ачальник у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правлени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я</w:t>
            </w:r>
            <w:r w:rsidR="001A3199"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 xml:space="preserve"> по организационно – правовым и кадровым вопросам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;</w:t>
            </w:r>
          </w:p>
          <w:p w:rsidR="001A3199" w:rsidRPr="002A0340" w:rsidRDefault="00BF039A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BF039A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правонарушений в администрации округа.</w:t>
            </w: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Обеспечение эффективного обмена информацией по вопросам противодействия коррупции среди различных государственных органов.</w:t>
            </w:r>
          </w:p>
        </w:tc>
      </w:tr>
      <w:tr w:rsidR="001A3199" w:rsidRPr="002A0340" w:rsidTr="00C35B85">
        <w:tc>
          <w:tcPr>
            <w:tcW w:w="757" w:type="dxa"/>
            <w:vAlign w:val="center"/>
          </w:tcPr>
          <w:p w:rsidR="001A3199" w:rsidRPr="002A0340" w:rsidRDefault="001A3199" w:rsidP="001A3199">
            <w:pPr>
              <w:rPr>
                <w:rFonts w:ascii="Times New Roman" w:hAnsi="Times New Roman"/>
                <w:szCs w:val="24"/>
              </w:rPr>
            </w:pPr>
            <w:r w:rsidRPr="002A0340">
              <w:rPr>
                <w:rFonts w:ascii="Times New Roman" w:hAnsi="Times New Roman"/>
                <w:szCs w:val="24"/>
              </w:rPr>
              <w:t>7.7.</w:t>
            </w:r>
          </w:p>
        </w:tc>
        <w:tc>
          <w:tcPr>
            <w:tcW w:w="4880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Осуществление контроля за исполнением настоящего плана и представление председателю комиссии по координации работы по противодействию коррупции сводного отчета о ходе его реализации и предложений, касающихся совершенствования деятельности по противодействию коррупции в администрации округа.</w:t>
            </w:r>
          </w:p>
        </w:tc>
        <w:tc>
          <w:tcPr>
            <w:tcW w:w="1842" w:type="dxa"/>
          </w:tcPr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до 28.12.2025</w:t>
            </w: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до 28.12.2026</w:t>
            </w: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до 28.12.2027</w:t>
            </w:r>
          </w:p>
          <w:p w:rsidR="001A3199" w:rsidRDefault="001A3199" w:rsidP="001A3199">
            <w:pPr>
              <w:widowControl w:val="0"/>
              <w:suppressAutoHyphens w:val="0"/>
              <w:jc w:val="center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до 28.12.2028</w:t>
            </w:r>
          </w:p>
          <w:p w:rsidR="001A3199" w:rsidRPr="002A0340" w:rsidRDefault="001A3199" w:rsidP="001A3199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3199" w:rsidRDefault="00BF039A" w:rsidP="001A3199">
            <w:pPr>
              <w:widowControl w:val="0"/>
              <w:suppressAutoHyphens w:val="0"/>
              <w:jc w:val="both"/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</w:pPr>
            <w:proofErr w:type="gramStart"/>
            <w:r w:rsidRPr="00BF039A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Главный специалист (в обязанности которого входит профилактика коррупционных правонарушений в администрации округа.</w:t>
            </w:r>
            <w:r w:rsidR="001A3199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.</w:t>
            </w:r>
            <w:proofErr w:type="gramEnd"/>
          </w:p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A3199" w:rsidRPr="002A0340" w:rsidRDefault="001A3199" w:rsidP="001A3199">
            <w:pPr>
              <w:widowControl w:val="0"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pacing w:val="13"/>
                <w:szCs w:val="24"/>
                <w:lang w:eastAsia="ru-RU"/>
              </w:rPr>
            </w:pPr>
            <w:r w:rsidRPr="002A0340">
              <w:rPr>
                <w:rFonts w:ascii="Times New Roman" w:eastAsia="Arial" w:hAnsi="Times New Roman"/>
                <w:color w:val="000000"/>
                <w:spacing w:val="3"/>
                <w:szCs w:val="24"/>
                <w:lang w:eastAsia="ru-RU"/>
              </w:rPr>
              <w:t>Контроль за исполнением мероприятий, предусмотренных настоящим планом.</w:t>
            </w:r>
          </w:p>
        </w:tc>
      </w:tr>
    </w:tbl>
    <w:p w:rsidR="00C06ABD" w:rsidRPr="004C6801" w:rsidRDefault="00C06ABD" w:rsidP="00C06ABD">
      <w:pPr>
        <w:rPr>
          <w:rFonts w:ascii="Times New Roman" w:hAnsi="Times New Roman"/>
          <w:szCs w:val="24"/>
        </w:rPr>
      </w:pPr>
    </w:p>
    <w:p w:rsidR="00C06ABD" w:rsidRDefault="00C06ABD" w:rsidP="00C06ABD"/>
    <w:p w:rsidR="00161803" w:rsidRDefault="00161803"/>
    <w:sectPr w:rsidR="00161803" w:rsidSect="002304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8F" w:rsidRDefault="00EE528F" w:rsidP="00AD3DEE">
      <w:r>
        <w:separator/>
      </w:r>
    </w:p>
  </w:endnote>
  <w:endnote w:type="continuationSeparator" w:id="0">
    <w:p w:rsidR="00EE528F" w:rsidRDefault="00EE528F" w:rsidP="00AD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8F" w:rsidRDefault="00EE528F" w:rsidP="00AD3DEE">
      <w:r>
        <w:separator/>
      </w:r>
    </w:p>
  </w:footnote>
  <w:footnote w:type="continuationSeparator" w:id="0">
    <w:p w:rsidR="00EE528F" w:rsidRDefault="00EE528F" w:rsidP="00AD3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99" w:rsidRDefault="001A3199" w:rsidP="00AD3DEE">
    <w:pPr>
      <w:pStyle w:val="a8"/>
      <w:tabs>
        <w:tab w:val="clear" w:pos="4677"/>
        <w:tab w:val="clear" w:pos="9355"/>
        <w:tab w:val="left" w:pos="790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C6B51"/>
    <w:multiLevelType w:val="hybridMultilevel"/>
    <w:tmpl w:val="8CEA6568"/>
    <w:lvl w:ilvl="0" w:tplc="C65AE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E7565"/>
    <w:multiLevelType w:val="multilevel"/>
    <w:tmpl w:val="D2D284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C1378B"/>
    <w:multiLevelType w:val="multilevel"/>
    <w:tmpl w:val="1C3A1D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7306C"/>
    <w:multiLevelType w:val="multilevel"/>
    <w:tmpl w:val="D36EA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88F735F"/>
    <w:multiLevelType w:val="multilevel"/>
    <w:tmpl w:val="929274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9D2D4E"/>
    <w:multiLevelType w:val="hybridMultilevel"/>
    <w:tmpl w:val="BD5C1E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54"/>
    <w:rsid w:val="0000544F"/>
    <w:rsid w:val="00011F37"/>
    <w:rsid w:val="0003297F"/>
    <w:rsid w:val="00037C60"/>
    <w:rsid w:val="00043FC1"/>
    <w:rsid w:val="0006710D"/>
    <w:rsid w:val="00067374"/>
    <w:rsid w:val="0007023C"/>
    <w:rsid w:val="000771A7"/>
    <w:rsid w:val="00085ED9"/>
    <w:rsid w:val="000A0741"/>
    <w:rsid w:val="000B76DC"/>
    <w:rsid w:val="000C68E3"/>
    <w:rsid w:val="000E59FD"/>
    <w:rsid w:val="000E659D"/>
    <w:rsid w:val="000F1C48"/>
    <w:rsid w:val="00116E35"/>
    <w:rsid w:val="001173D5"/>
    <w:rsid w:val="001259DE"/>
    <w:rsid w:val="00127C65"/>
    <w:rsid w:val="00135186"/>
    <w:rsid w:val="0014539F"/>
    <w:rsid w:val="0016169D"/>
    <w:rsid w:val="00161803"/>
    <w:rsid w:val="001701BC"/>
    <w:rsid w:val="00170B14"/>
    <w:rsid w:val="00171580"/>
    <w:rsid w:val="00176C27"/>
    <w:rsid w:val="00192D03"/>
    <w:rsid w:val="0019563A"/>
    <w:rsid w:val="001A00EE"/>
    <w:rsid w:val="001A3199"/>
    <w:rsid w:val="001B0823"/>
    <w:rsid w:val="001C4AFE"/>
    <w:rsid w:val="001D5D63"/>
    <w:rsid w:val="001D64CC"/>
    <w:rsid w:val="001D6AE5"/>
    <w:rsid w:val="001F4E03"/>
    <w:rsid w:val="0023045D"/>
    <w:rsid w:val="002466B6"/>
    <w:rsid w:val="00290395"/>
    <w:rsid w:val="00294FB9"/>
    <w:rsid w:val="002A0340"/>
    <w:rsid w:val="002A5564"/>
    <w:rsid w:val="002B4D6B"/>
    <w:rsid w:val="002D5D1A"/>
    <w:rsid w:val="002D6198"/>
    <w:rsid w:val="002E0ED9"/>
    <w:rsid w:val="003066E2"/>
    <w:rsid w:val="00310EE4"/>
    <w:rsid w:val="003228E5"/>
    <w:rsid w:val="00333772"/>
    <w:rsid w:val="003539C8"/>
    <w:rsid w:val="00361DD7"/>
    <w:rsid w:val="003654D0"/>
    <w:rsid w:val="00387706"/>
    <w:rsid w:val="00393EBD"/>
    <w:rsid w:val="003A21AD"/>
    <w:rsid w:val="003E3D40"/>
    <w:rsid w:val="003E634B"/>
    <w:rsid w:val="00411BE7"/>
    <w:rsid w:val="004242C5"/>
    <w:rsid w:val="00432D42"/>
    <w:rsid w:val="004409FF"/>
    <w:rsid w:val="004430E8"/>
    <w:rsid w:val="004442B1"/>
    <w:rsid w:val="004472C0"/>
    <w:rsid w:val="004538EA"/>
    <w:rsid w:val="00454EA6"/>
    <w:rsid w:val="00455DC1"/>
    <w:rsid w:val="00464CBD"/>
    <w:rsid w:val="00477E2E"/>
    <w:rsid w:val="0048017E"/>
    <w:rsid w:val="004929D6"/>
    <w:rsid w:val="004A1A5B"/>
    <w:rsid w:val="004B5F94"/>
    <w:rsid w:val="004C394D"/>
    <w:rsid w:val="004C50FB"/>
    <w:rsid w:val="004D1CD4"/>
    <w:rsid w:val="004D4DED"/>
    <w:rsid w:val="004F09D2"/>
    <w:rsid w:val="004F2383"/>
    <w:rsid w:val="004F3953"/>
    <w:rsid w:val="004F3FB3"/>
    <w:rsid w:val="005044F0"/>
    <w:rsid w:val="00511538"/>
    <w:rsid w:val="0051683C"/>
    <w:rsid w:val="005447DC"/>
    <w:rsid w:val="00550A5E"/>
    <w:rsid w:val="00556088"/>
    <w:rsid w:val="00560660"/>
    <w:rsid w:val="005658B4"/>
    <w:rsid w:val="00566648"/>
    <w:rsid w:val="0056685C"/>
    <w:rsid w:val="00586EFB"/>
    <w:rsid w:val="0059001A"/>
    <w:rsid w:val="005A6A5E"/>
    <w:rsid w:val="005B539B"/>
    <w:rsid w:val="005B56CF"/>
    <w:rsid w:val="005C4239"/>
    <w:rsid w:val="005D79F1"/>
    <w:rsid w:val="00601852"/>
    <w:rsid w:val="0061033A"/>
    <w:rsid w:val="006135F6"/>
    <w:rsid w:val="00644F17"/>
    <w:rsid w:val="0065380E"/>
    <w:rsid w:val="00655364"/>
    <w:rsid w:val="0066362F"/>
    <w:rsid w:val="006741AC"/>
    <w:rsid w:val="00675076"/>
    <w:rsid w:val="0068456A"/>
    <w:rsid w:val="00692A35"/>
    <w:rsid w:val="00693242"/>
    <w:rsid w:val="006965B4"/>
    <w:rsid w:val="006A3E1B"/>
    <w:rsid w:val="006D1544"/>
    <w:rsid w:val="006D7A82"/>
    <w:rsid w:val="006E078A"/>
    <w:rsid w:val="00700540"/>
    <w:rsid w:val="007014D6"/>
    <w:rsid w:val="007035DC"/>
    <w:rsid w:val="00737D3D"/>
    <w:rsid w:val="00741C23"/>
    <w:rsid w:val="0074470E"/>
    <w:rsid w:val="00770101"/>
    <w:rsid w:val="00771039"/>
    <w:rsid w:val="00775FCF"/>
    <w:rsid w:val="00777E01"/>
    <w:rsid w:val="00784F88"/>
    <w:rsid w:val="00785D69"/>
    <w:rsid w:val="007A524E"/>
    <w:rsid w:val="007A5BFD"/>
    <w:rsid w:val="007B6E8C"/>
    <w:rsid w:val="007D073A"/>
    <w:rsid w:val="007D4CF8"/>
    <w:rsid w:val="007D6044"/>
    <w:rsid w:val="00802251"/>
    <w:rsid w:val="00813138"/>
    <w:rsid w:val="008170EA"/>
    <w:rsid w:val="008175C6"/>
    <w:rsid w:val="00820EE7"/>
    <w:rsid w:val="008474D9"/>
    <w:rsid w:val="008673DF"/>
    <w:rsid w:val="008713EB"/>
    <w:rsid w:val="008743F0"/>
    <w:rsid w:val="0087441A"/>
    <w:rsid w:val="00874B94"/>
    <w:rsid w:val="008806B8"/>
    <w:rsid w:val="00883A54"/>
    <w:rsid w:val="00895BEA"/>
    <w:rsid w:val="00896659"/>
    <w:rsid w:val="008A4670"/>
    <w:rsid w:val="008D0390"/>
    <w:rsid w:val="008D515B"/>
    <w:rsid w:val="008D7474"/>
    <w:rsid w:val="009127F8"/>
    <w:rsid w:val="00912C56"/>
    <w:rsid w:val="00922821"/>
    <w:rsid w:val="00923BED"/>
    <w:rsid w:val="009403C2"/>
    <w:rsid w:val="00943100"/>
    <w:rsid w:val="0094361E"/>
    <w:rsid w:val="00950957"/>
    <w:rsid w:val="00957147"/>
    <w:rsid w:val="00967077"/>
    <w:rsid w:val="00967754"/>
    <w:rsid w:val="009718E3"/>
    <w:rsid w:val="00987229"/>
    <w:rsid w:val="009B5FC0"/>
    <w:rsid w:val="009E296E"/>
    <w:rsid w:val="009E4E9D"/>
    <w:rsid w:val="009F3D99"/>
    <w:rsid w:val="009F3EA0"/>
    <w:rsid w:val="009F4EE6"/>
    <w:rsid w:val="00A10AA5"/>
    <w:rsid w:val="00A23EA8"/>
    <w:rsid w:val="00A37F30"/>
    <w:rsid w:val="00A436F2"/>
    <w:rsid w:val="00A44433"/>
    <w:rsid w:val="00A673FE"/>
    <w:rsid w:val="00A84ABD"/>
    <w:rsid w:val="00A969C7"/>
    <w:rsid w:val="00AC205B"/>
    <w:rsid w:val="00AD0E7B"/>
    <w:rsid w:val="00AD3DEE"/>
    <w:rsid w:val="00AE60C3"/>
    <w:rsid w:val="00AF345E"/>
    <w:rsid w:val="00B05044"/>
    <w:rsid w:val="00B27EB7"/>
    <w:rsid w:val="00B34FAB"/>
    <w:rsid w:val="00B4016B"/>
    <w:rsid w:val="00B54241"/>
    <w:rsid w:val="00B71678"/>
    <w:rsid w:val="00B738B9"/>
    <w:rsid w:val="00B81595"/>
    <w:rsid w:val="00B94C25"/>
    <w:rsid w:val="00B95816"/>
    <w:rsid w:val="00BC6287"/>
    <w:rsid w:val="00BF039A"/>
    <w:rsid w:val="00BF086E"/>
    <w:rsid w:val="00BF3928"/>
    <w:rsid w:val="00BF4315"/>
    <w:rsid w:val="00C03901"/>
    <w:rsid w:val="00C06ABD"/>
    <w:rsid w:val="00C21B90"/>
    <w:rsid w:val="00C234F4"/>
    <w:rsid w:val="00C2440E"/>
    <w:rsid w:val="00C35B85"/>
    <w:rsid w:val="00C4369F"/>
    <w:rsid w:val="00C4506F"/>
    <w:rsid w:val="00C5346F"/>
    <w:rsid w:val="00C73EA4"/>
    <w:rsid w:val="00C74EED"/>
    <w:rsid w:val="00C867E4"/>
    <w:rsid w:val="00CB1360"/>
    <w:rsid w:val="00CB54FC"/>
    <w:rsid w:val="00CD0C42"/>
    <w:rsid w:val="00CD4A97"/>
    <w:rsid w:val="00CE0C53"/>
    <w:rsid w:val="00CE150B"/>
    <w:rsid w:val="00CE32D5"/>
    <w:rsid w:val="00CF19F2"/>
    <w:rsid w:val="00D016B9"/>
    <w:rsid w:val="00D03E41"/>
    <w:rsid w:val="00D06F0D"/>
    <w:rsid w:val="00D07428"/>
    <w:rsid w:val="00D27C8B"/>
    <w:rsid w:val="00D30C10"/>
    <w:rsid w:val="00D4774D"/>
    <w:rsid w:val="00D607CB"/>
    <w:rsid w:val="00D622C3"/>
    <w:rsid w:val="00D80EB5"/>
    <w:rsid w:val="00D9162E"/>
    <w:rsid w:val="00D97D99"/>
    <w:rsid w:val="00DA1BF1"/>
    <w:rsid w:val="00DA4280"/>
    <w:rsid w:val="00DA56FD"/>
    <w:rsid w:val="00DA6EAE"/>
    <w:rsid w:val="00DA74C0"/>
    <w:rsid w:val="00DB07DE"/>
    <w:rsid w:val="00DB62EB"/>
    <w:rsid w:val="00DC1212"/>
    <w:rsid w:val="00DC3499"/>
    <w:rsid w:val="00DD18FE"/>
    <w:rsid w:val="00DD37B9"/>
    <w:rsid w:val="00DD470F"/>
    <w:rsid w:val="00DE20F9"/>
    <w:rsid w:val="00DE3442"/>
    <w:rsid w:val="00E011C7"/>
    <w:rsid w:val="00E118DD"/>
    <w:rsid w:val="00E34A34"/>
    <w:rsid w:val="00E60204"/>
    <w:rsid w:val="00E6319A"/>
    <w:rsid w:val="00E72DC5"/>
    <w:rsid w:val="00E839D2"/>
    <w:rsid w:val="00E84EDA"/>
    <w:rsid w:val="00E86FA6"/>
    <w:rsid w:val="00E9005F"/>
    <w:rsid w:val="00E907B3"/>
    <w:rsid w:val="00E912C2"/>
    <w:rsid w:val="00EB419A"/>
    <w:rsid w:val="00EB7EBD"/>
    <w:rsid w:val="00EC5723"/>
    <w:rsid w:val="00ED5BAC"/>
    <w:rsid w:val="00EE528F"/>
    <w:rsid w:val="00EE590E"/>
    <w:rsid w:val="00EF4C75"/>
    <w:rsid w:val="00F04BB4"/>
    <w:rsid w:val="00F04F96"/>
    <w:rsid w:val="00F169C2"/>
    <w:rsid w:val="00F22B70"/>
    <w:rsid w:val="00F261AA"/>
    <w:rsid w:val="00F4338E"/>
    <w:rsid w:val="00F43635"/>
    <w:rsid w:val="00F44D38"/>
    <w:rsid w:val="00F51672"/>
    <w:rsid w:val="00F516AB"/>
    <w:rsid w:val="00F605A5"/>
    <w:rsid w:val="00F605BE"/>
    <w:rsid w:val="00F643DA"/>
    <w:rsid w:val="00F80C02"/>
    <w:rsid w:val="00F81A68"/>
    <w:rsid w:val="00F82737"/>
    <w:rsid w:val="00F867E3"/>
    <w:rsid w:val="00FA165F"/>
    <w:rsid w:val="00FC15CA"/>
    <w:rsid w:val="00FE0C68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B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06ABD"/>
    <w:pPr>
      <w:keepNext/>
      <w:numPr>
        <w:numId w:val="1"/>
      </w:numPr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ABD"/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ConsPlusNormal">
    <w:name w:val="ConsPlusNormal"/>
    <w:rsid w:val="00C0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6A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AB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192D0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3D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DEE"/>
    <w:rPr>
      <w:rFonts w:ascii="Arial" w:eastAsia="Times New Roman" w:hAnsi="Arial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AD3D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DEE"/>
    <w:rPr>
      <w:rFonts w:ascii="Arial" w:eastAsia="Times New Roman" w:hAnsi="Arial" w:cs="Times New Roman"/>
      <w:sz w:val="24"/>
      <w:szCs w:val="20"/>
      <w:lang w:eastAsia="ar-SA"/>
    </w:rPr>
  </w:style>
  <w:style w:type="paragraph" w:styleId="ac">
    <w:name w:val="Body Text"/>
    <w:basedOn w:val="a"/>
    <w:link w:val="ad"/>
    <w:rsid w:val="00CE150B"/>
    <w:pPr>
      <w:widowControl w:val="0"/>
      <w:spacing w:after="120"/>
    </w:pPr>
    <w:rPr>
      <w:rFonts w:ascii="Times New Roman" w:eastAsia="Lucida Sans Unicode" w:hAnsi="Times New Roman"/>
      <w:kern w:val="1"/>
      <w:szCs w:val="24"/>
    </w:rPr>
  </w:style>
  <w:style w:type="character" w:customStyle="1" w:styleId="ad">
    <w:name w:val="Основной текст Знак"/>
    <w:basedOn w:val="a0"/>
    <w:link w:val="ac"/>
    <w:rsid w:val="00CE150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Normal0">
    <w:name w:val="ConsPlusNormal"/>
    <w:rsid w:val="00CE15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B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06ABD"/>
    <w:pPr>
      <w:keepNext/>
      <w:numPr>
        <w:numId w:val="1"/>
      </w:numPr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ABD"/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ConsPlusNormal">
    <w:name w:val="ConsPlusNormal"/>
    <w:rsid w:val="00C0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6A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AB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192D0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3D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DEE"/>
    <w:rPr>
      <w:rFonts w:ascii="Arial" w:eastAsia="Times New Roman" w:hAnsi="Arial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AD3D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DEE"/>
    <w:rPr>
      <w:rFonts w:ascii="Arial" w:eastAsia="Times New Roman" w:hAnsi="Arial" w:cs="Times New Roman"/>
      <w:sz w:val="24"/>
      <w:szCs w:val="20"/>
      <w:lang w:eastAsia="ar-SA"/>
    </w:rPr>
  </w:style>
  <w:style w:type="paragraph" w:styleId="ac">
    <w:name w:val="Body Text"/>
    <w:basedOn w:val="a"/>
    <w:link w:val="ad"/>
    <w:rsid w:val="00CE150B"/>
    <w:pPr>
      <w:widowControl w:val="0"/>
      <w:spacing w:after="120"/>
    </w:pPr>
    <w:rPr>
      <w:rFonts w:ascii="Times New Roman" w:eastAsia="Lucida Sans Unicode" w:hAnsi="Times New Roman"/>
      <w:kern w:val="1"/>
      <w:szCs w:val="24"/>
    </w:rPr>
  </w:style>
  <w:style w:type="character" w:customStyle="1" w:styleId="ad">
    <w:name w:val="Основной текст Знак"/>
    <w:basedOn w:val="a0"/>
    <w:link w:val="ac"/>
    <w:rsid w:val="00CE150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Normal0">
    <w:name w:val="ConsPlusNormal"/>
    <w:rsid w:val="00CE15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C07FDAE6FD31119C57E42D54339F1ECD441E5DD0D5FD5F8BC4DC0C9BbFp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19</Pages>
  <Words>5531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 Т</dc:creator>
  <cp:lastModifiedBy>Золотых ОВ</cp:lastModifiedBy>
  <cp:revision>11</cp:revision>
  <cp:lastPrinted>2026-03-27T07:39:00Z</cp:lastPrinted>
  <dcterms:created xsi:type="dcterms:W3CDTF">2025-04-01T05:59:00Z</dcterms:created>
  <dcterms:modified xsi:type="dcterms:W3CDTF">2026-03-27T07:42:00Z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1290667680</vt:i4>
  </property>
</Properties>
</file>