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64"/>
        <w:gridCol w:w="2465"/>
        <w:gridCol w:w="2461"/>
        <w:gridCol w:w="2463"/>
      </w:tblGrid>
      <w:tr w:rsidR="00810228"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228" w:rsidRDefault="00810228">
            <w:pPr>
              <w:rPr>
                <w:sz w:val="28"/>
              </w:rPr>
            </w:pPr>
          </w:p>
        </w:tc>
        <w:tc>
          <w:tcPr>
            <w:tcW w:w="49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228" w:rsidRDefault="005D1291">
            <w:pPr>
              <w:jc w:val="center"/>
              <w:rPr>
                <w:sz w:val="28"/>
              </w:rPr>
            </w:pPr>
            <w:r w:rsidRPr="000823A9">
              <w:rPr>
                <w:noProof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7.25pt;height:57.75pt;visibility:visible;mso-wrap-style:square">
                  <v:imagedata r:id="rId8" o:title=""/>
                </v:shape>
              </w:pict>
            </w: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228" w:rsidRDefault="00810228">
            <w:pPr>
              <w:rPr>
                <w:sz w:val="28"/>
              </w:rPr>
            </w:pPr>
          </w:p>
        </w:tc>
      </w:tr>
      <w:tr w:rsidR="00810228">
        <w:trPr>
          <w:trHeight w:val="1109"/>
        </w:trPr>
        <w:tc>
          <w:tcPr>
            <w:tcW w:w="9853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228" w:rsidRDefault="005D1291">
            <w:pPr>
              <w:jc w:val="center"/>
              <w:rPr>
                <w:b/>
                <w:bCs/>
                <w:szCs w:val="32"/>
              </w:rPr>
            </w:pPr>
            <w:r>
              <w:rPr>
                <w:sz w:val="28"/>
                <w:szCs w:val="28"/>
              </w:rPr>
              <w:t>АДМИНИСТРАЦИЯ ПИЛЬНИНСКОГО МУНИЦИПАЛЬНОГО РАЙОНА НИЖЕГОРОДСКОЙ ОБЛАСТИ</w:t>
            </w:r>
          </w:p>
          <w:p w:rsidR="00810228" w:rsidRDefault="005D1291">
            <w:pPr>
              <w:pStyle w:val="2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Cs w:val="32"/>
              </w:rPr>
              <w:t>П О С Т А Н О В Л Е Н И Е</w:t>
            </w:r>
          </w:p>
        </w:tc>
      </w:tr>
      <w:tr w:rsidR="00810228" w:rsidRPr="003874BC">
        <w:trPr>
          <w:trHeight w:val="487"/>
        </w:trPr>
        <w:tc>
          <w:tcPr>
            <w:tcW w:w="49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228" w:rsidRPr="003874BC" w:rsidRDefault="003874BC">
            <w:pPr>
              <w:rPr>
                <w:sz w:val="24"/>
                <w:szCs w:val="24"/>
              </w:rPr>
            </w:pPr>
            <w:r w:rsidRPr="003874BC">
              <w:rPr>
                <w:sz w:val="24"/>
                <w:szCs w:val="24"/>
              </w:rPr>
              <w:t xml:space="preserve">от «  21 </w:t>
            </w:r>
            <w:r w:rsidR="005D1291" w:rsidRPr="003874BC">
              <w:rPr>
                <w:sz w:val="24"/>
                <w:szCs w:val="24"/>
              </w:rPr>
              <w:t>»  декабря  2020 года</w:t>
            </w:r>
            <w:r w:rsidR="005D1291" w:rsidRPr="003874BC">
              <w:rPr>
                <w:sz w:val="24"/>
                <w:szCs w:val="24"/>
              </w:rPr>
              <w:tab/>
            </w:r>
          </w:p>
        </w:tc>
        <w:tc>
          <w:tcPr>
            <w:tcW w:w="492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228" w:rsidRPr="003874BC" w:rsidRDefault="003874BC" w:rsidP="003874BC">
            <w:pPr>
              <w:jc w:val="right"/>
              <w:rPr>
                <w:bCs/>
                <w:sz w:val="24"/>
                <w:szCs w:val="24"/>
              </w:rPr>
            </w:pPr>
            <w:r w:rsidRPr="003874BC">
              <w:rPr>
                <w:sz w:val="24"/>
                <w:szCs w:val="24"/>
              </w:rPr>
              <w:t>№ 69</w:t>
            </w:r>
            <w:r>
              <w:rPr>
                <w:sz w:val="24"/>
                <w:szCs w:val="24"/>
              </w:rPr>
              <w:t>2</w:t>
            </w:r>
            <w:r w:rsidR="005D1291" w:rsidRPr="003874BC">
              <w:rPr>
                <w:sz w:val="24"/>
                <w:szCs w:val="24"/>
              </w:rPr>
              <w:t xml:space="preserve">          </w:t>
            </w:r>
          </w:p>
        </w:tc>
      </w:tr>
    </w:tbl>
    <w:p w:rsidR="00810228" w:rsidRDefault="005D1291">
      <w:pPr>
        <w:widowControl w:val="0"/>
        <w:jc w:val="center"/>
        <w:rPr>
          <w:rFonts w:eastAsia="Calibri"/>
          <w:b/>
          <w:bCs/>
          <w:sz w:val="22"/>
        </w:rPr>
      </w:pPr>
      <w:bookmarkStart w:id="0" w:name="_GoBack"/>
      <w:r>
        <w:rPr>
          <w:rFonts w:eastAsia="Calibri"/>
          <w:b/>
          <w:bCs/>
          <w:sz w:val="22"/>
        </w:rPr>
        <w:t xml:space="preserve">ОБ УТВЕРЖДЕНИИ ПОЛОЖЕНИЯ О КОМИССИИ ПО ПРИЕМКЕ ЖИЛЫХ ПОМЕЩЕНИЙ, </w:t>
      </w:r>
      <w:r>
        <w:rPr>
          <w:rFonts w:eastAsia="Calibri"/>
          <w:b/>
          <w:bCs/>
          <w:sz w:val="22"/>
        </w:rPr>
        <w:t>ПРИОБРЕТАЕМЫХ ДЛЯ ПОСЛЕДУЮЩЕГО ПРЕДОСТАВЛЕНИЯ НА ОСНОВАНИИ ДОГОВОРА СОЦИАЛЬНОГО НАЙМА (МЕНЫ) ГРАЖДАНАМ, ПЕРЕСЕЛЯЕМЫМ ИЗ АВАРИЙНОГО ЖИЛИЩНОГО ФОНДА ПИЛЬНИНСКОГО МУНИЦИПАЛЬНОГО РАЙОНА НИЖЕГОРОДСКОЙ ОБЛАСТИ</w:t>
      </w:r>
    </w:p>
    <w:bookmarkEnd w:id="0"/>
    <w:p w:rsidR="00810228" w:rsidRDefault="00810228">
      <w:pPr>
        <w:widowControl w:val="0"/>
        <w:jc w:val="both"/>
        <w:rPr>
          <w:rFonts w:eastAsia="Calibri"/>
          <w:szCs w:val="24"/>
        </w:rPr>
      </w:pP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В соответствии с Жилищным кодексом Российской Федер</w:t>
      </w:r>
      <w:r w:rsidRPr="003874BC">
        <w:rPr>
          <w:rFonts w:eastAsia="Calibri"/>
          <w:sz w:val="24"/>
          <w:szCs w:val="24"/>
        </w:rPr>
        <w:t xml:space="preserve">ации,  в целях повышения эффективности контроля за приобретением жилых помещений для </w:t>
      </w:r>
      <w:r w:rsidRPr="003874BC">
        <w:rPr>
          <w:color w:val="000000"/>
          <w:sz w:val="24"/>
          <w:szCs w:val="24"/>
          <w:lang w:eastAsia="ru-RU"/>
        </w:rPr>
        <w:t>последующего предоставления на основании договора социального найма (мены) гражданам, переселяемым из аварийного жилищного фонда Пильнинского муниципального района Нижегор</w:t>
      </w:r>
      <w:r w:rsidRPr="003874BC">
        <w:rPr>
          <w:color w:val="000000"/>
          <w:sz w:val="24"/>
          <w:szCs w:val="24"/>
          <w:lang w:eastAsia="ru-RU"/>
        </w:rPr>
        <w:t>одской области</w:t>
      </w:r>
      <w:r w:rsidRPr="003874BC">
        <w:rPr>
          <w:rFonts w:eastAsia="Calibri"/>
          <w:sz w:val="24"/>
          <w:szCs w:val="24"/>
        </w:rPr>
        <w:t>, администрация района постановляет: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 xml:space="preserve">1. Утвердить Положение о комиссии по приемке жилых помещений (квартир), приобретаемых для </w:t>
      </w:r>
      <w:r w:rsidRPr="003874BC">
        <w:rPr>
          <w:color w:val="000000"/>
          <w:sz w:val="24"/>
          <w:szCs w:val="24"/>
          <w:lang w:eastAsia="ru-RU"/>
        </w:rPr>
        <w:t>последующего предоставления на основании договора социального найма (мены) гражданам, переселяемым из аварийного жи</w:t>
      </w:r>
      <w:r w:rsidRPr="003874BC">
        <w:rPr>
          <w:color w:val="000000"/>
          <w:sz w:val="24"/>
          <w:szCs w:val="24"/>
          <w:lang w:eastAsia="ru-RU"/>
        </w:rPr>
        <w:t>лищного фонда Пильнинского муниципального района Нижегородской области</w:t>
      </w:r>
      <w:r w:rsidRPr="003874BC">
        <w:rPr>
          <w:rFonts w:eastAsia="Calibri"/>
          <w:sz w:val="24"/>
          <w:szCs w:val="24"/>
        </w:rPr>
        <w:t xml:space="preserve"> (Приложение №1 к настоящему постановлению).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 xml:space="preserve">2. Утвердить форму Заключения о приемке (отказе в приемке) жилого помещения (квартиры), приобретаемого </w:t>
      </w:r>
      <w:r w:rsidRPr="003874BC">
        <w:rPr>
          <w:color w:val="000000"/>
          <w:sz w:val="24"/>
          <w:szCs w:val="24"/>
          <w:lang w:eastAsia="ru-RU"/>
        </w:rPr>
        <w:t>для последующего предоставления на осн</w:t>
      </w:r>
      <w:r w:rsidRPr="003874BC">
        <w:rPr>
          <w:color w:val="000000"/>
          <w:sz w:val="24"/>
          <w:szCs w:val="24"/>
          <w:lang w:eastAsia="ru-RU"/>
        </w:rPr>
        <w:t>овании договора социального найма (мены) гражданам, переселяемым из аварийного жилищного фонда Пильнинского муниципального района Нижегородской области</w:t>
      </w:r>
      <w:r w:rsidRPr="003874BC">
        <w:rPr>
          <w:rFonts w:eastAsia="Calibri"/>
          <w:sz w:val="24"/>
          <w:szCs w:val="24"/>
        </w:rPr>
        <w:t xml:space="preserve"> (Приложение № 2 к настоящему постановлению).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3. Утвердить состав комиссии по приемке жилых помещений, пр</w:t>
      </w:r>
      <w:r w:rsidRPr="003874BC">
        <w:rPr>
          <w:rFonts w:eastAsia="Calibri"/>
          <w:sz w:val="24"/>
          <w:szCs w:val="24"/>
        </w:rPr>
        <w:t xml:space="preserve">иобретаемых для </w:t>
      </w:r>
      <w:r w:rsidRPr="003874BC">
        <w:rPr>
          <w:color w:val="000000"/>
          <w:sz w:val="24"/>
          <w:szCs w:val="24"/>
          <w:lang w:eastAsia="ru-RU"/>
        </w:rPr>
        <w:t xml:space="preserve">для последующего предоставления на основании договора социального найма (мены) гражданам, переселяемым из аварийного жилищного фонда Пильнинского муниципального района Нижегородской области </w:t>
      </w:r>
      <w:r w:rsidRPr="003874BC">
        <w:rPr>
          <w:rFonts w:eastAsia="Calibri"/>
          <w:sz w:val="24"/>
          <w:szCs w:val="24"/>
        </w:rPr>
        <w:t>(Приложение №3 к настоящему постановлению).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4. При</w:t>
      </w:r>
      <w:r w:rsidRPr="003874BC">
        <w:rPr>
          <w:rFonts w:eastAsia="Calibri"/>
          <w:sz w:val="24"/>
          <w:szCs w:val="24"/>
        </w:rPr>
        <w:t>знать утратившими силу: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4.1. Постановление администрации Пильнинского муниципального района Нижегородской области от 21.04.2015 № 235 «О назначении комиссии по приемке законченных строительством домов для реализации программ переселения»;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4.2. Постановлени</w:t>
      </w:r>
      <w:r w:rsidRPr="003874BC">
        <w:rPr>
          <w:rFonts w:eastAsia="Calibri"/>
          <w:sz w:val="24"/>
          <w:szCs w:val="24"/>
        </w:rPr>
        <w:t>е администрации Пильнинского муниципального района Нижегородской области от 14.10.2016 № 18 «О внесении изменений в состав  комиссии по приемке законченных строительством домов для реализации программ переселения»;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4.3. Постановление администрации Пильнинс</w:t>
      </w:r>
      <w:r w:rsidRPr="003874BC">
        <w:rPr>
          <w:rFonts w:eastAsia="Calibri"/>
          <w:sz w:val="24"/>
          <w:szCs w:val="24"/>
        </w:rPr>
        <w:t>кого муниципального района Нижегородской области от 21.01.2016 № 550 «О внесении изменений в состав  комиссии по приемке законченных строительством домов для реализации программ переселения»;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 xml:space="preserve">5. Управлению по организационно – правовым, кадровым вопросам и </w:t>
      </w:r>
      <w:r w:rsidRPr="003874BC">
        <w:rPr>
          <w:rFonts w:eastAsia="Calibri"/>
          <w:sz w:val="24"/>
          <w:szCs w:val="24"/>
        </w:rPr>
        <w:t>работе с ОМСУ поселений обеспечить размещение настоящего постановления на официальном сайте органов местного самоуправления района.</w:t>
      </w:r>
    </w:p>
    <w:p w:rsidR="00810228" w:rsidRPr="003874BC" w:rsidRDefault="005D1291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6. Контроль за исполнением настоящего постановления возложить на заместителя главы администрации района Д.Н. Цапина.</w:t>
      </w: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tabs>
          <w:tab w:val="left" w:pos="3660"/>
        </w:tabs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center"/>
        <w:rPr>
          <w:rFonts w:eastAsia="Calibri"/>
          <w:sz w:val="24"/>
          <w:szCs w:val="24"/>
        </w:rPr>
      </w:pPr>
    </w:p>
    <w:p w:rsidR="00810228" w:rsidRPr="003874BC" w:rsidRDefault="005D1291">
      <w:pPr>
        <w:widowControl w:val="0"/>
        <w:jc w:val="center"/>
        <w:rPr>
          <w:rFonts w:eastAsia="Calibri"/>
          <w:sz w:val="24"/>
          <w:szCs w:val="24"/>
        </w:rPr>
      </w:pPr>
      <w:r w:rsidRPr="003874BC">
        <w:rPr>
          <w:rFonts w:eastAsia="Calibri"/>
          <w:sz w:val="24"/>
          <w:szCs w:val="24"/>
        </w:rPr>
        <w:t>Глав</w:t>
      </w:r>
      <w:r w:rsidRPr="003874BC">
        <w:rPr>
          <w:rFonts w:eastAsia="Calibri"/>
          <w:sz w:val="24"/>
          <w:szCs w:val="24"/>
        </w:rPr>
        <w:t>а местного самоуправления района                                                            С.А. Бочканов</w:t>
      </w:r>
    </w:p>
    <w:p w:rsidR="00810228" w:rsidRPr="003874BC" w:rsidRDefault="00810228">
      <w:pPr>
        <w:widowControl w:val="0"/>
        <w:jc w:val="center"/>
        <w:rPr>
          <w:rFonts w:eastAsia="Calibri"/>
          <w:sz w:val="24"/>
          <w:szCs w:val="24"/>
        </w:rPr>
      </w:pPr>
    </w:p>
    <w:p w:rsidR="00810228" w:rsidRPr="003874BC" w:rsidRDefault="005D1291" w:rsidP="003874BC">
      <w:pPr>
        <w:pStyle w:val="p4"/>
        <w:pBdr>
          <w:right w:val="none" w:sz="4" w:space="1" w:color="000000"/>
        </w:pBdr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lastRenderedPageBreak/>
        <w:t>Приложение №1</w:t>
      </w:r>
    </w:p>
    <w:p w:rsidR="00810228" w:rsidRPr="003874BC" w:rsidRDefault="005D1291" w:rsidP="003874BC">
      <w:pPr>
        <w:pStyle w:val="p4"/>
        <w:pBdr>
          <w:right w:val="none" w:sz="4" w:space="1" w:color="000000"/>
        </w:pBdr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>к постановлению Администрации Пильнинского муниципального района</w:t>
      </w:r>
    </w:p>
    <w:p w:rsidR="00810228" w:rsidRPr="003874BC" w:rsidRDefault="005D1291" w:rsidP="003874BC">
      <w:pPr>
        <w:pStyle w:val="p4"/>
        <w:pBdr>
          <w:right w:val="none" w:sz="4" w:space="1" w:color="000000"/>
        </w:pBdr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Нижегородской области</w:t>
      </w:r>
    </w:p>
    <w:p w:rsidR="00810228" w:rsidRPr="003874BC" w:rsidRDefault="005D1291" w:rsidP="003874BC">
      <w:pPr>
        <w:pStyle w:val="p4"/>
        <w:pBdr>
          <w:right w:val="none" w:sz="4" w:space="1" w:color="000000"/>
        </w:pBdr>
        <w:shd w:val="clear" w:color="auto" w:fill="FFFFFF"/>
        <w:spacing w:before="0" w:beforeAutospacing="0" w:after="0" w:afterAutospacing="0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                                </w:t>
      </w:r>
      <w:r w:rsidR="003874BC">
        <w:rPr>
          <w:color w:val="000000"/>
          <w:sz w:val="24"/>
        </w:rPr>
        <w:t>о</w:t>
      </w:r>
      <w:r w:rsidRPr="003874BC">
        <w:rPr>
          <w:color w:val="000000"/>
          <w:sz w:val="24"/>
        </w:rPr>
        <w:t>т</w:t>
      </w:r>
      <w:r w:rsidR="003874BC">
        <w:rPr>
          <w:color w:val="000000"/>
          <w:sz w:val="24"/>
        </w:rPr>
        <w:t xml:space="preserve"> «  21 </w:t>
      </w:r>
      <w:r w:rsidRPr="003874BC">
        <w:rPr>
          <w:color w:val="000000"/>
          <w:sz w:val="24"/>
        </w:rPr>
        <w:t xml:space="preserve">» декабря 2020 № </w:t>
      </w:r>
      <w:r w:rsidR="003874BC">
        <w:rPr>
          <w:color w:val="000000"/>
          <w:sz w:val="24"/>
        </w:rPr>
        <w:t>692</w:t>
      </w:r>
      <w:r w:rsidRPr="003874BC">
        <w:rPr>
          <w:color w:val="000000"/>
          <w:sz w:val="24"/>
        </w:rPr>
        <w:t xml:space="preserve">     </w:t>
      </w:r>
    </w:p>
    <w:p w:rsidR="00810228" w:rsidRPr="003874BC" w:rsidRDefault="00810228" w:rsidP="003874BC">
      <w:pPr>
        <w:pStyle w:val="p1"/>
        <w:pBdr>
          <w:right w:val="none" w:sz="4" w:space="1" w:color="000000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4"/>
        </w:rPr>
      </w:pPr>
    </w:p>
    <w:p w:rsidR="00810228" w:rsidRPr="003874BC" w:rsidRDefault="005D1291" w:rsidP="003874BC">
      <w:pPr>
        <w:pStyle w:val="p1"/>
        <w:pBdr>
          <w:right w:val="none" w:sz="4" w:space="1" w:color="000000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4"/>
        </w:rPr>
      </w:pPr>
      <w:r w:rsidRPr="003874BC">
        <w:rPr>
          <w:b/>
          <w:color w:val="000000"/>
          <w:sz w:val="24"/>
        </w:rPr>
        <w:t>ПОЛОЖЕНИЕ</w:t>
      </w:r>
    </w:p>
    <w:p w:rsidR="00810228" w:rsidRPr="003874BC" w:rsidRDefault="005D1291" w:rsidP="003874BC">
      <w:pPr>
        <w:pStyle w:val="p1"/>
        <w:pBdr>
          <w:right w:val="none" w:sz="4" w:space="1" w:color="000000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4"/>
        </w:rPr>
      </w:pPr>
      <w:r w:rsidRPr="003874BC">
        <w:rPr>
          <w:b/>
          <w:color w:val="000000"/>
          <w:sz w:val="24"/>
        </w:rPr>
        <w:t xml:space="preserve">о комиссии по приемке жилых помещений (квартир), приобретаемых </w:t>
      </w:r>
      <w:r w:rsidRPr="003874BC">
        <w:rPr>
          <w:b/>
          <w:color w:val="000000"/>
          <w:sz w:val="24"/>
        </w:rPr>
        <w:t>для последующего предоставления на основании договора социального найма (мены) гражданам, переселяемым из аварийного жилищного фонда Пильнинского муни</w:t>
      </w:r>
      <w:r w:rsidRPr="003874BC">
        <w:rPr>
          <w:b/>
          <w:color w:val="000000"/>
          <w:sz w:val="24"/>
        </w:rPr>
        <w:t>ципального района Нижегородской области</w:t>
      </w:r>
    </w:p>
    <w:p w:rsidR="00810228" w:rsidRPr="003874BC" w:rsidRDefault="00810228" w:rsidP="003874BC">
      <w:pPr>
        <w:pStyle w:val="p6"/>
        <w:pBdr>
          <w:right w:val="none" w:sz="4" w:space="1" w:color="000000"/>
        </w:pBdr>
        <w:shd w:val="clear" w:color="auto" w:fill="FFFFFF"/>
        <w:ind w:firstLine="720"/>
        <w:jc w:val="both"/>
        <w:rPr>
          <w:rStyle w:val="s1"/>
          <w:b/>
          <w:bCs/>
          <w:color w:val="000000"/>
          <w:sz w:val="24"/>
        </w:rPr>
      </w:pPr>
    </w:p>
    <w:p w:rsidR="00810228" w:rsidRPr="003874BC" w:rsidRDefault="005D1291" w:rsidP="003874BC">
      <w:pPr>
        <w:pStyle w:val="p6"/>
        <w:pBdr>
          <w:right w:val="none" w:sz="4" w:space="1" w:color="000000"/>
        </w:pBdr>
        <w:shd w:val="clear" w:color="auto" w:fill="FFFFFF"/>
        <w:ind w:firstLine="720"/>
        <w:jc w:val="center"/>
        <w:rPr>
          <w:color w:val="000000"/>
          <w:sz w:val="24"/>
        </w:rPr>
      </w:pPr>
      <w:r w:rsidRPr="003874BC">
        <w:rPr>
          <w:rStyle w:val="s1"/>
          <w:b/>
          <w:bCs/>
          <w:color w:val="000000"/>
          <w:sz w:val="24"/>
        </w:rPr>
        <w:t>1. Общие положения</w:t>
      </w:r>
    </w:p>
    <w:p w:rsidR="00810228" w:rsidRPr="003874BC" w:rsidRDefault="005D1291" w:rsidP="003874BC">
      <w:pPr>
        <w:pStyle w:val="p2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1.1.Комиссия по приемке жилых помещений (квартир), приобретаемых для </w:t>
      </w:r>
      <w:r w:rsidRPr="003874BC">
        <w:rPr>
          <w:color w:val="000000"/>
          <w:sz w:val="24"/>
        </w:rPr>
        <w:t xml:space="preserve"> последующего предоставления на основании договора социального найма (мены) гражданам, переселяемым из аварийного жилищного фон</w:t>
      </w:r>
      <w:r w:rsidRPr="003874BC">
        <w:rPr>
          <w:color w:val="000000"/>
          <w:sz w:val="24"/>
        </w:rPr>
        <w:t>да Пильнинского муниципального района Нижегородской области,</w:t>
      </w:r>
      <w:r w:rsidRPr="003874BC">
        <w:rPr>
          <w:color w:val="000000"/>
          <w:sz w:val="24"/>
        </w:rPr>
        <w:t xml:space="preserve"> создана с целью </w:t>
      </w:r>
      <w:r w:rsidRPr="003874BC">
        <w:rPr>
          <w:rStyle w:val="s2"/>
          <w:color w:val="000000"/>
          <w:sz w:val="24"/>
        </w:rPr>
        <w:t>усиления контроля за </w:t>
      </w:r>
      <w:r w:rsidRPr="003874BC">
        <w:rPr>
          <w:color w:val="000000"/>
          <w:sz w:val="24"/>
        </w:rPr>
        <w:t>качеством приобретаемого в муниципальную собственность жилого помещения (квартиры), </w:t>
      </w:r>
      <w:r w:rsidRPr="003874BC">
        <w:rPr>
          <w:rStyle w:val="s2"/>
          <w:color w:val="000000"/>
          <w:sz w:val="24"/>
        </w:rPr>
        <w:t>а также установления </w:t>
      </w:r>
      <w:r w:rsidRPr="003874BC">
        <w:rPr>
          <w:color w:val="000000"/>
          <w:sz w:val="24"/>
        </w:rPr>
        <w:t xml:space="preserve">соответствия приобретаемых жилых помещений (квартир) </w:t>
      </w:r>
      <w:r w:rsidRPr="003874BC">
        <w:rPr>
          <w:color w:val="000000"/>
          <w:sz w:val="24"/>
        </w:rPr>
        <w:t>требованиям к товару, установленным условиями муниципального контракта.</w:t>
      </w:r>
    </w:p>
    <w:p w:rsidR="00810228" w:rsidRPr="003874BC" w:rsidRDefault="005D1291" w:rsidP="003874BC">
      <w:pPr>
        <w:pStyle w:val="p2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1.2.Комиссия создается при администрации Пильнинского муниципального района  в составе председателя, заместителя председателя и членов Комиссии. </w:t>
      </w:r>
    </w:p>
    <w:p w:rsidR="00810228" w:rsidRPr="003874BC" w:rsidRDefault="005D1291" w:rsidP="003874BC">
      <w:pPr>
        <w:pStyle w:val="p2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1.3.Комиссия в своей деятельности руко</w:t>
      </w:r>
      <w:r w:rsidRPr="003874BC">
        <w:rPr>
          <w:color w:val="000000"/>
          <w:sz w:val="24"/>
        </w:rPr>
        <w:t>водствуется Федеральными законами, областными законами, муниципальными правовыми актами по вопросам, относящимся к компетенции Комиссии, а также настоящим Положением.</w:t>
      </w:r>
    </w:p>
    <w:p w:rsidR="00810228" w:rsidRPr="003874BC" w:rsidRDefault="005D1291" w:rsidP="003874BC">
      <w:pPr>
        <w:pStyle w:val="p7"/>
        <w:pBdr>
          <w:right w:val="none" w:sz="4" w:space="1" w:color="000000"/>
        </w:pBdr>
        <w:shd w:val="clear" w:color="auto" w:fill="FFFFFF"/>
        <w:ind w:firstLine="707"/>
        <w:jc w:val="center"/>
        <w:rPr>
          <w:color w:val="000000"/>
          <w:sz w:val="24"/>
        </w:rPr>
      </w:pPr>
      <w:r w:rsidRPr="003874BC">
        <w:rPr>
          <w:rStyle w:val="s1"/>
          <w:b/>
          <w:bCs/>
          <w:color w:val="000000"/>
          <w:sz w:val="24"/>
        </w:rPr>
        <w:t>2. Задачи Комиссии</w:t>
      </w:r>
    </w:p>
    <w:p w:rsidR="00810228" w:rsidRPr="003874BC" w:rsidRDefault="005D1291" w:rsidP="003874BC">
      <w:pPr>
        <w:pStyle w:val="p7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rStyle w:val="s2"/>
          <w:color w:val="000000"/>
          <w:sz w:val="24"/>
        </w:rPr>
        <w:t>2.1.Комиссия организует приемку жилого помещения (квартиры)</w:t>
      </w:r>
      <w:r w:rsidRPr="003874BC">
        <w:rPr>
          <w:rStyle w:val="s2"/>
          <w:color w:val="000000"/>
          <w:sz w:val="24"/>
        </w:rPr>
        <w:t xml:space="preserve"> в соответствии со сроками и условиями муниципального контракта.</w:t>
      </w:r>
    </w:p>
    <w:p w:rsidR="00810228" w:rsidRPr="003874BC" w:rsidRDefault="005D1291" w:rsidP="003874BC">
      <w:pPr>
        <w:pStyle w:val="p7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2.2.Комиссия определяет соответствие принимаемого жилого помещения (квартиры) требованиям законодательства РФ, требованиям к товару, установленным условиями муниципального контракта.</w:t>
      </w:r>
    </w:p>
    <w:p w:rsidR="00810228" w:rsidRPr="003874BC" w:rsidRDefault="005D1291" w:rsidP="003874BC">
      <w:pPr>
        <w:pStyle w:val="p7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rStyle w:val="s2"/>
          <w:color w:val="000000"/>
          <w:sz w:val="24"/>
        </w:rPr>
        <w:t>2.3. Ком</w:t>
      </w:r>
      <w:r w:rsidRPr="003874BC">
        <w:rPr>
          <w:rStyle w:val="s2"/>
          <w:color w:val="000000"/>
          <w:sz w:val="24"/>
        </w:rPr>
        <w:t>иссии принимает решение о приемке обследуемого жилого помещения (квартиры) для приобретения его в муниципальную собственность, либо об отказе в приемке обследуемого жилого помещения (квартиры).</w:t>
      </w:r>
    </w:p>
    <w:p w:rsidR="00810228" w:rsidRPr="003874BC" w:rsidRDefault="005D1291" w:rsidP="003874BC">
      <w:pPr>
        <w:pStyle w:val="p2"/>
        <w:pBdr>
          <w:right w:val="none" w:sz="4" w:space="1" w:color="000000"/>
        </w:pBdr>
        <w:shd w:val="clear" w:color="auto" w:fill="FFFFFF"/>
        <w:jc w:val="center"/>
        <w:rPr>
          <w:color w:val="000000"/>
          <w:sz w:val="24"/>
        </w:rPr>
      </w:pPr>
      <w:r w:rsidRPr="003874BC">
        <w:rPr>
          <w:rStyle w:val="s1"/>
          <w:b/>
          <w:bCs/>
          <w:color w:val="000000"/>
          <w:sz w:val="24"/>
        </w:rPr>
        <w:t>3. Права и обязанности Комиссии</w:t>
      </w:r>
    </w:p>
    <w:p w:rsidR="00810228" w:rsidRPr="003874BC" w:rsidRDefault="005D1291" w:rsidP="003874BC">
      <w:pPr>
        <w:pStyle w:val="p2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3.1.При приемке жилого помещен</w:t>
      </w:r>
      <w:r w:rsidRPr="003874BC">
        <w:rPr>
          <w:color w:val="000000"/>
          <w:sz w:val="24"/>
        </w:rPr>
        <w:t>ия Комиссия должна установить:</w:t>
      </w:r>
    </w:p>
    <w:p w:rsidR="00810228" w:rsidRPr="003874BC" w:rsidRDefault="005D1291" w:rsidP="003874BC">
      <w:pPr>
        <w:pStyle w:val="p2"/>
        <w:pBdr>
          <w:right w:val="none" w:sz="4" w:space="1" w:color="000000"/>
        </w:pBdr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3.1.1.Соответствие жилого помещения (квартиры) требованиям главы II постановления Правительства РФ от 28 января 2006 года № 47 «Об утверждении Положения о признании помещения жилым помещением, жилого помещения непригодным для</w:t>
      </w:r>
      <w:r w:rsidRPr="003874BC">
        <w:rPr>
          <w:color w:val="000000"/>
          <w:sz w:val="24"/>
        </w:rPr>
        <w:t xml:space="preserve"> проживания и многоквартирного дома аварийным и подлежащим сносу или реконструкции»;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lastRenderedPageBreak/>
        <w:t>3.1.2.Соответствие приобретаемых жилых помещений (квартир) требованиям к товару, установленным условиями муниципального контракта;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3.1.3.Отсутствие задолженности по коммун</w:t>
      </w:r>
      <w:r w:rsidRPr="003874BC">
        <w:rPr>
          <w:color w:val="000000"/>
          <w:sz w:val="24"/>
        </w:rPr>
        <w:t>альным платежам и налогу на имущество на приобретаемые жилые помещения на день регистрации перехода права;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rStyle w:val="s2"/>
          <w:color w:val="000000"/>
          <w:sz w:val="24"/>
        </w:rPr>
        <w:t>3.1.4. Отсутствие прав третьих лиц (не продано, не заложено, не состоит в споре, под арестом (запрещением), не обременено рентой, арендой, наймом, ин</w:t>
      </w:r>
      <w:r w:rsidRPr="003874BC">
        <w:rPr>
          <w:rStyle w:val="s2"/>
          <w:color w:val="000000"/>
          <w:sz w:val="24"/>
        </w:rPr>
        <w:t>ыми обязательствами) на обследуемое жилое помещение.</w:t>
      </w:r>
    </w:p>
    <w:p w:rsidR="00810228" w:rsidRPr="003874BC" w:rsidRDefault="005D1291">
      <w:pPr>
        <w:pStyle w:val="p8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3.2.</w:t>
      </w:r>
      <w:r w:rsidRPr="003874BC">
        <w:rPr>
          <w:rStyle w:val="s3"/>
          <w:color w:val="000000"/>
          <w:sz w:val="24"/>
        </w:rPr>
        <w:t> Комиссия обязана: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3.2.1.Осуществлять свою деятельность в соответствии </w:t>
      </w:r>
      <w:r w:rsidRPr="003874BC">
        <w:rPr>
          <w:rStyle w:val="s2"/>
          <w:color w:val="000000"/>
          <w:sz w:val="24"/>
        </w:rPr>
        <w:t>с </w:t>
      </w:r>
      <w:r w:rsidRPr="003874BC">
        <w:rPr>
          <w:color w:val="000000"/>
          <w:sz w:val="24"/>
        </w:rPr>
        <w:t>действующими нормативно-правовыми актами, </w:t>
      </w:r>
      <w:r w:rsidRPr="003874BC">
        <w:rPr>
          <w:rStyle w:val="s2"/>
          <w:color w:val="000000"/>
          <w:sz w:val="24"/>
        </w:rPr>
        <w:t>стандартами</w:t>
      </w:r>
      <w:r w:rsidRPr="003874BC">
        <w:rPr>
          <w:color w:val="000000"/>
          <w:sz w:val="24"/>
        </w:rPr>
        <w:t> и настоящим Положением;</w:t>
      </w:r>
    </w:p>
    <w:p w:rsidR="00810228" w:rsidRPr="003874BC" w:rsidRDefault="005D1291">
      <w:pPr>
        <w:pStyle w:val="p9"/>
        <w:shd w:val="clear" w:color="auto" w:fill="FFFFFF"/>
        <w:spacing w:before="0" w:beforeAutospacing="0"/>
        <w:ind w:right="7"/>
        <w:jc w:val="both"/>
        <w:rPr>
          <w:color w:val="000000"/>
          <w:sz w:val="24"/>
        </w:rPr>
      </w:pPr>
      <w:r w:rsidRPr="003874BC">
        <w:rPr>
          <w:rStyle w:val="s2"/>
          <w:color w:val="000000"/>
          <w:sz w:val="24"/>
        </w:rPr>
        <w:t>3.2.2.</w:t>
      </w:r>
      <w:r w:rsidRPr="003874BC">
        <w:rPr>
          <w:color w:val="000000"/>
          <w:sz w:val="24"/>
        </w:rPr>
        <w:t> Оформить и подписать решение в виде Заклю</w:t>
      </w:r>
      <w:r w:rsidRPr="003874BC">
        <w:rPr>
          <w:color w:val="000000"/>
          <w:sz w:val="24"/>
        </w:rPr>
        <w:t xml:space="preserve">чения о приемке (отказе в приемке) жилого помещения (квартиры), приобретаемого для </w:t>
      </w:r>
      <w:r w:rsidRPr="003874BC">
        <w:rPr>
          <w:color w:val="000000"/>
          <w:sz w:val="24"/>
        </w:rPr>
        <w:t xml:space="preserve"> последующего предоставления на основании договора социального найма (мены) гражданам, переселяемым из аварийного жилищного фонда Пильнинского муниципального района Нижегоро</w:t>
      </w:r>
      <w:r w:rsidRPr="003874BC">
        <w:rPr>
          <w:color w:val="000000"/>
          <w:sz w:val="24"/>
        </w:rPr>
        <w:t>дской области</w:t>
      </w:r>
      <w:r w:rsidRPr="003874BC">
        <w:rPr>
          <w:color w:val="000000"/>
          <w:sz w:val="24"/>
        </w:rPr>
        <w:t>.</w:t>
      </w:r>
    </w:p>
    <w:p w:rsidR="00810228" w:rsidRPr="003874BC" w:rsidRDefault="005D1291">
      <w:pPr>
        <w:pStyle w:val="p9"/>
        <w:shd w:val="clear" w:color="auto" w:fill="FFFFFF"/>
        <w:spacing w:before="0" w:beforeAutospacing="0"/>
        <w:ind w:right="7" w:firstLine="72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Заключение о приемке (отказе в приемке) жилого помещения (квартиры), приобретаемого для </w:t>
      </w:r>
      <w:r w:rsidRPr="003874BC">
        <w:rPr>
          <w:color w:val="000000"/>
          <w:sz w:val="24"/>
        </w:rPr>
        <w:t xml:space="preserve"> последующего предоставления на основании договора социального найма (мены) гражданам, переселяемым из аварийного жилищного фонда Пильнинского муниципаль</w:t>
      </w:r>
      <w:r w:rsidRPr="003874BC">
        <w:rPr>
          <w:color w:val="000000"/>
          <w:sz w:val="24"/>
        </w:rPr>
        <w:t>ного района Нижегородской области</w:t>
      </w:r>
      <w:r w:rsidRPr="003874BC">
        <w:rPr>
          <w:color w:val="000000"/>
          <w:sz w:val="24"/>
        </w:rPr>
        <w:t xml:space="preserve"> подписывается всеми членами Комиссии.</w:t>
      </w:r>
    </w:p>
    <w:p w:rsidR="00810228" w:rsidRPr="003874BC" w:rsidRDefault="005D1291">
      <w:pPr>
        <w:pStyle w:val="p2"/>
        <w:shd w:val="clear" w:color="auto" w:fill="FFFFFF"/>
        <w:jc w:val="center"/>
        <w:rPr>
          <w:color w:val="000000"/>
          <w:sz w:val="24"/>
        </w:rPr>
      </w:pPr>
      <w:r w:rsidRPr="003874BC">
        <w:rPr>
          <w:rStyle w:val="s1"/>
          <w:b/>
          <w:bCs/>
          <w:color w:val="000000"/>
          <w:sz w:val="24"/>
        </w:rPr>
        <w:t>4.Организация работы Комиссии</w:t>
      </w:r>
    </w:p>
    <w:p w:rsidR="00810228" w:rsidRPr="003874BC" w:rsidRDefault="005D1291">
      <w:pPr>
        <w:pStyle w:val="p2"/>
        <w:shd w:val="clear" w:color="auto" w:fill="FFFFFF"/>
        <w:jc w:val="both"/>
        <w:rPr>
          <w:sz w:val="24"/>
        </w:rPr>
      </w:pPr>
      <w:r w:rsidRPr="003874BC">
        <w:rPr>
          <w:color w:val="000000"/>
          <w:sz w:val="24"/>
        </w:rPr>
        <w:t>4.1.Свою деятельность Комиссия осуществляет посредством проведения проверок (с выездом на место), составления Заключения о приемке (отказе</w:t>
      </w:r>
      <w:r w:rsidRPr="003874BC">
        <w:rPr>
          <w:color w:val="000000"/>
          <w:sz w:val="24"/>
        </w:rPr>
        <w:t xml:space="preserve"> в приемке) жилого помещения (квартиры) по результатам проверки</w:t>
      </w:r>
      <w:r w:rsidRPr="003874BC">
        <w:rPr>
          <w:rStyle w:val="s4"/>
          <w:color w:val="000000"/>
          <w:sz w:val="24"/>
        </w:rPr>
        <w:t> </w:t>
      </w:r>
      <w:r w:rsidRPr="003874BC">
        <w:rPr>
          <w:color w:val="000000"/>
          <w:sz w:val="24"/>
        </w:rPr>
        <w:t>на основании мнения всех членов Комиссии.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4.2.Работу  Комиссии  возглавляет  ее  председатель.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4.3.Председатель Комиссии определяет время и место работы Комиссии, организует контроль за выполн</w:t>
      </w:r>
      <w:r w:rsidRPr="003874BC">
        <w:rPr>
          <w:color w:val="000000"/>
          <w:sz w:val="24"/>
        </w:rPr>
        <w:t>ением принятых Комиссией решений.</w:t>
      </w:r>
    </w:p>
    <w:p w:rsidR="00810228" w:rsidRPr="003874BC" w:rsidRDefault="005D1291">
      <w:pPr>
        <w:pStyle w:val="p2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4.4.Заместитель председателя Комиссии выполняет поручения председателя Комиссии, а в случае его отсутствия – его полномочия.</w:t>
      </w:r>
    </w:p>
    <w:p w:rsidR="00810228" w:rsidRPr="003874BC" w:rsidRDefault="005D1291">
      <w:pPr>
        <w:pStyle w:val="p10"/>
        <w:shd w:val="clear" w:color="auto" w:fill="FFFFFF"/>
        <w:spacing w:after="199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4.5.Решения Комиссии оформляются Заключением, установленной формы (приложение    </w:t>
      </w:r>
      <w:r w:rsidRPr="003874BC">
        <w:rPr>
          <w:color w:val="000000"/>
          <w:sz w:val="24"/>
        </w:rPr>
        <w:br/>
        <w:t xml:space="preserve">№ 2), </w:t>
      </w:r>
      <w:r w:rsidRPr="003874BC">
        <w:rPr>
          <w:color w:val="000000"/>
          <w:sz w:val="24"/>
        </w:rPr>
        <w:t>составленным в 3 (трех) экземплярах, один из которых передается Продавцу.</w:t>
      </w:r>
    </w:p>
    <w:p w:rsidR="00810228" w:rsidRPr="003874BC" w:rsidRDefault="005D1291">
      <w:pPr>
        <w:pStyle w:val="p7"/>
        <w:shd w:val="clear" w:color="auto" w:fill="FFFFFF"/>
        <w:spacing w:before="0" w:before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4.6.Жилое помещение (квартира) считается принятым, если Заключение подписано всеми присутствующими членами Комиссии. </w:t>
      </w:r>
    </w:p>
    <w:p w:rsidR="00810228" w:rsidRPr="003874BC" w:rsidRDefault="005D1291">
      <w:pPr>
        <w:pStyle w:val="p7"/>
        <w:shd w:val="clear" w:color="auto" w:fill="FFFFFF"/>
        <w:spacing w:before="0" w:before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ab/>
        <w:t>Решение Комиссии по результатам обследования принимается просты</w:t>
      </w:r>
      <w:r w:rsidRPr="003874BC">
        <w:rPr>
          <w:color w:val="000000"/>
          <w:sz w:val="24"/>
        </w:rPr>
        <w:t xml:space="preserve">м большинством голосов ее членов, при условии присутствия не менее 2/3 от общего количества членов Комиссии. </w:t>
      </w:r>
    </w:p>
    <w:p w:rsidR="00810228" w:rsidRPr="003874BC" w:rsidRDefault="005D1291">
      <w:pPr>
        <w:pStyle w:val="p7"/>
        <w:shd w:val="clear" w:color="auto" w:fill="FFFFFF"/>
        <w:spacing w:before="0" w:beforeAutospacing="0"/>
        <w:ind w:firstLine="707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Если число голосов «за» и «против» при принятии решения равно, решающим является голос председателя Комиссии (лица его замещающего).</w:t>
      </w:r>
    </w:p>
    <w:p w:rsidR="00810228" w:rsidRPr="003874BC" w:rsidRDefault="005D1291">
      <w:pPr>
        <w:pStyle w:val="p7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lastRenderedPageBreak/>
        <w:t xml:space="preserve">4.7.В случае </w:t>
      </w:r>
      <w:r w:rsidRPr="003874BC">
        <w:rPr>
          <w:color w:val="000000"/>
          <w:sz w:val="24"/>
        </w:rPr>
        <w:t>обнаружения Комиссией мелких устранимых недостатков, приемка приостанавливается на срок их устранения, но не более чем на 5 рабочих дней и назначается новая дата приемки.</w:t>
      </w:r>
    </w:p>
    <w:p w:rsidR="00810228" w:rsidRPr="003874BC" w:rsidRDefault="005D1291">
      <w:pPr>
        <w:pStyle w:val="p7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4.8.В назначенную дату Комиссия осуществляет повторную приемку жилого помещения, кото</w:t>
      </w:r>
      <w:r w:rsidRPr="003874BC">
        <w:rPr>
          <w:color w:val="000000"/>
          <w:sz w:val="24"/>
        </w:rPr>
        <w:t>рая оформляется Заключением, составленным в 3 (трех) экземплярах и подписанным всеми членами Комиссии.</w:t>
      </w:r>
    </w:p>
    <w:p w:rsidR="00810228" w:rsidRPr="003874BC" w:rsidRDefault="005D1291">
      <w:pPr>
        <w:pStyle w:val="p7"/>
        <w:shd w:val="clear" w:color="auto" w:fill="FFFFFF"/>
        <w:spacing w:before="0" w:before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4.9.В случае обнаружения грубого несоответствия обследуемого жилого помещения требованиям к товару, установленным условиями муниципального контракта, Ком</w:t>
      </w:r>
      <w:r w:rsidRPr="003874BC">
        <w:rPr>
          <w:color w:val="000000"/>
          <w:sz w:val="24"/>
        </w:rPr>
        <w:t>иссия принимает решение об отказе в приемке жилого помещения, которое оформляется Заключением установленного образца, в  котором указывается перечень несоответствий и решение Комиссии об отказе в приемке обследуемого жилого помещения.</w:t>
      </w:r>
    </w:p>
    <w:p w:rsidR="00810228" w:rsidRPr="003874BC" w:rsidRDefault="005D1291">
      <w:pPr>
        <w:pStyle w:val="p7"/>
        <w:shd w:val="clear" w:color="auto" w:fill="FFFFFF"/>
        <w:spacing w:before="0" w:beforeAutospacing="0"/>
        <w:ind w:firstLine="707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Заключение подписывае</w:t>
      </w:r>
      <w:r w:rsidRPr="003874BC">
        <w:rPr>
          <w:color w:val="000000"/>
          <w:sz w:val="24"/>
        </w:rPr>
        <w:t>тся всеми членами Комиссии, составляется в 3 (трех) экземплярах, два из которых передается Заказчику для дальнейшего решения вопроса о расторжении муниципального контракта, другой Продавцу.</w:t>
      </w:r>
    </w:p>
    <w:p w:rsidR="00810228" w:rsidRPr="003874BC" w:rsidRDefault="005D1291">
      <w:pPr>
        <w:pStyle w:val="p7"/>
        <w:shd w:val="clear" w:color="auto" w:fill="FFFFFF"/>
        <w:spacing w:before="0" w:beforeAutospacing="0"/>
        <w:ind w:firstLine="707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В случае отказа Продавца подписать Заключение об отказе в приемке </w:t>
      </w:r>
      <w:r w:rsidRPr="003874BC">
        <w:rPr>
          <w:color w:val="000000"/>
          <w:sz w:val="24"/>
        </w:rPr>
        <w:t>обследуемого жилого помещения, Заключение направляется Продавцу заказным письмом.</w:t>
      </w: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lastRenderedPageBreak/>
        <w:t>Приложение №2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>к постановлению Администрации Пильнинского муниципального района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Нижегородской области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center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                   </w:t>
      </w:r>
      <w:r w:rsidR="003874BC">
        <w:rPr>
          <w:color w:val="000000"/>
          <w:sz w:val="24"/>
        </w:rPr>
        <w:t>о</w:t>
      </w:r>
      <w:r w:rsidRPr="003874BC">
        <w:rPr>
          <w:color w:val="000000"/>
          <w:sz w:val="24"/>
        </w:rPr>
        <w:t>т</w:t>
      </w:r>
      <w:r w:rsidR="003874BC">
        <w:rPr>
          <w:color w:val="000000"/>
          <w:sz w:val="24"/>
        </w:rPr>
        <w:t xml:space="preserve"> «  21» декабря 2020 № 692</w:t>
      </w:r>
      <w:r w:rsidRPr="003874BC">
        <w:rPr>
          <w:color w:val="000000"/>
          <w:sz w:val="24"/>
        </w:rPr>
        <w:t xml:space="preserve"> </w:t>
      </w: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both"/>
        <w:rPr>
          <w:color w:val="000000"/>
          <w:sz w:val="24"/>
        </w:rPr>
      </w:pPr>
    </w:p>
    <w:p w:rsidR="00810228" w:rsidRPr="003874BC" w:rsidRDefault="005D1291">
      <w:pPr>
        <w:pStyle w:val="p9"/>
        <w:shd w:val="clear" w:color="auto" w:fill="FFFFFF"/>
        <w:spacing w:before="0" w:beforeAutospacing="0"/>
        <w:ind w:right="7"/>
        <w:jc w:val="center"/>
        <w:rPr>
          <w:b/>
          <w:color w:val="000000"/>
          <w:sz w:val="24"/>
        </w:rPr>
      </w:pPr>
      <w:r w:rsidRPr="003874BC">
        <w:rPr>
          <w:b/>
          <w:color w:val="000000"/>
          <w:sz w:val="24"/>
        </w:rPr>
        <w:t>Заключение</w:t>
      </w:r>
    </w:p>
    <w:p w:rsidR="00810228" w:rsidRPr="003874BC" w:rsidRDefault="005D1291">
      <w:pPr>
        <w:pStyle w:val="p9"/>
        <w:shd w:val="clear" w:color="auto" w:fill="FFFFFF"/>
        <w:spacing w:before="0" w:beforeAutospacing="0"/>
        <w:ind w:right="7"/>
        <w:jc w:val="center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о приемке (отказе в приемке) жилого помещения (квартиры), приобретаемого для </w:t>
      </w:r>
      <w:r w:rsidRPr="003874BC">
        <w:rPr>
          <w:color w:val="000000"/>
          <w:sz w:val="24"/>
        </w:rPr>
        <w:t xml:space="preserve"> последующего предоставления на основании договора социального найма (мены) гражданам, переселяемым из аварийного жилищного фонда Пильнин</w:t>
      </w:r>
      <w:r w:rsidRPr="003874BC">
        <w:rPr>
          <w:color w:val="000000"/>
          <w:sz w:val="24"/>
        </w:rPr>
        <w:t>ского муниципального района Нижегородской области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both"/>
        <w:rPr>
          <w:color w:val="2D2D2D"/>
          <w:spacing w:val="2"/>
          <w:sz w:val="24"/>
          <w:shd w:val="clear" w:color="auto" w:fill="FFFFFF"/>
        </w:rPr>
      </w:pPr>
      <w:r w:rsidRPr="003874BC">
        <w:rPr>
          <w:rFonts w:ascii="Courier New" w:hAnsi="Courier New"/>
          <w:color w:val="2D2D2D"/>
          <w:spacing w:val="2"/>
          <w:sz w:val="24"/>
          <w:shd w:val="clear" w:color="auto" w:fill="FFFFFF"/>
        </w:rPr>
        <w:t>     </w:t>
      </w:r>
      <w:r w:rsidRPr="003874BC">
        <w:rPr>
          <w:rFonts w:ascii="Courier New" w:hAnsi="Courier New"/>
          <w:color w:val="2D2D2D"/>
          <w:spacing w:val="2"/>
          <w:sz w:val="24"/>
        </w:rPr>
        <w:br/>
      </w:r>
      <w:r w:rsidRPr="003874BC">
        <w:rPr>
          <w:color w:val="2D2D2D"/>
          <w:spacing w:val="2"/>
          <w:sz w:val="24"/>
          <w:shd w:val="clear" w:color="auto" w:fill="FFFFFF"/>
        </w:rPr>
        <w:t xml:space="preserve">    №___________                                                                                                      дата_______________2020 год                                                       </w:t>
      </w:r>
      <w:r w:rsidRPr="003874BC">
        <w:rPr>
          <w:color w:val="2D2D2D"/>
          <w:spacing w:val="2"/>
          <w:sz w:val="24"/>
          <w:shd w:val="clear" w:color="auto" w:fill="FFFFFF"/>
        </w:rPr>
        <w:t xml:space="preserve">                  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both"/>
        <w:rPr>
          <w:rFonts w:ascii="Courier New" w:hAnsi="Courier New"/>
          <w:color w:val="2D2D2D"/>
          <w:spacing w:val="2"/>
          <w:sz w:val="24"/>
          <w:shd w:val="clear" w:color="auto" w:fill="FFFFFF"/>
        </w:rPr>
      </w:pPr>
      <w:r w:rsidRPr="003874BC">
        <w:rPr>
          <w:rFonts w:ascii="Courier New" w:hAnsi="Courier New"/>
          <w:color w:val="2D2D2D"/>
          <w:spacing w:val="2"/>
          <w:sz w:val="24"/>
          <w:shd w:val="clear" w:color="auto" w:fill="FFFFFF"/>
        </w:rPr>
        <w:t xml:space="preserve">    </w:t>
      </w:r>
    </w:p>
    <w:p w:rsidR="00810228" w:rsidRPr="003874BC" w:rsidRDefault="005D1291">
      <w:pPr>
        <w:jc w:val="both"/>
        <w:rPr>
          <w:sz w:val="24"/>
          <w:szCs w:val="24"/>
        </w:rPr>
      </w:pPr>
      <w:r w:rsidRPr="003874BC">
        <w:rPr>
          <w:sz w:val="24"/>
          <w:szCs w:val="24"/>
        </w:rPr>
        <w:br/>
      </w:r>
      <w:r w:rsidRPr="003874BC">
        <w:rPr>
          <w:sz w:val="24"/>
          <w:szCs w:val="24"/>
          <w:shd w:val="clear" w:color="auto" w:fill="FFFFFF"/>
        </w:rPr>
        <w:t>     </w:t>
      </w:r>
      <w:r w:rsidRPr="003874BC">
        <w:rPr>
          <w:sz w:val="24"/>
          <w:szCs w:val="24"/>
        </w:rPr>
        <w:br/>
      </w:r>
      <w:r w:rsidRPr="003874BC">
        <w:rPr>
          <w:sz w:val="24"/>
          <w:szCs w:val="24"/>
        </w:rPr>
        <w:t xml:space="preserve"> </w:t>
      </w:r>
      <w:r w:rsidRPr="003874BC">
        <w:rPr>
          <w:sz w:val="24"/>
          <w:szCs w:val="24"/>
        </w:rPr>
        <w:tab/>
      </w:r>
      <w:r w:rsidRPr="003874BC">
        <w:rPr>
          <w:sz w:val="24"/>
          <w:szCs w:val="24"/>
        </w:rPr>
        <w:t xml:space="preserve">Комиссия по приемке жилых помещений (квартир), приобретаемых для </w:t>
      </w:r>
      <w:r w:rsidRPr="003874BC">
        <w:rPr>
          <w:color w:val="000000"/>
          <w:sz w:val="24"/>
          <w:szCs w:val="24"/>
          <w:lang w:eastAsia="ru-RU"/>
        </w:rPr>
        <w:t>последующего предоставления на осно</w:t>
      </w:r>
      <w:r w:rsidRPr="003874BC">
        <w:rPr>
          <w:color w:val="000000"/>
          <w:sz w:val="24"/>
          <w:szCs w:val="24"/>
          <w:lang w:eastAsia="ru-RU"/>
        </w:rPr>
        <w:t>вании договора социального найма (мены) гражданам, переселяемым из аварийного жилищного фонда Пильнинского муниципального района Нижегородской области</w:t>
      </w:r>
      <w:r w:rsidRPr="003874BC">
        <w:rPr>
          <w:sz w:val="24"/>
          <w:szCs w:val="24"/>
        </w:rPr>
        <w:t>, утвержденная___________________________________ ________________________________________________________</w:t>
      </w:r>
      <w:r w:rsidRPr="003874BC">
        <w:rPr>
          <w:sz w:val="24"/>
          <w:szCs w:val="24"/>
        </w:rPr>
        <w:t xml:space="preserve">________________________ </w:t>
      </w:r>
    </w:p>
    <w:p w:rsidR="00810228" w:rsidRPr="003874BC" w:rsidRDefault="005D1291">
      <w:pPr>
        <w:jc w:val="center"/>
        <w:rPr>
          <w:sz w:val="24"/>
          <w:szCs w:val="24"/>
          <w:vertAlign w:val="superscript"/>
        </w:rPr>
      </w:pPr>
      <w:r w:rsidRPr="003874BC">
        <w:rPr>
          <w:sz w:val="24"/>
          <w:szCs w:val="24"/>
          <w:vertAlign w:val="superscript"/>
        </w:rPr>
        <w:t>(кем назначена, наименование органа местного самоуправления, дата, номер решения о созыве комиссии)</w:t>
      </w:r>
    </w:p>
    <w:p w:rsidR="00810228" w:rsidRPr="003874BC" w:rsidRDefault="005D1291">
      <w:pPr>
        <w:jc w:val="both"/>
        <w:rPr>
          <w:sz w:val="24"/>
          <w:szCs w:val="24"/>
        </w:rPr>
      </w:pPr>
      <w:r w:rsidRPr="003874BC">
        <w:rPr>
          <w:sz w:val="24"/>
          <w:szCs w:val="24"/>
        </w:rPr>
        <w:t xml:space="preserve"> от _______________№_____, в составе:</w:t>
      </w:r>
    </w:p>
    <w:p w:rsidR="00810228" w:rsidRPr="003874BC" w:rsidRDefault="00810228">
      <w:pPr>
        <w:jc w:val="both"/>
        <w:rPr>
          <w:sz w:val="24"/>
          <w:szCs w:val="24"/>
        </w:rPr>
      </w:pPr>
    </w:p>
    <w:p w:rsidR="00810228" w:rsidRPr="003874BC" w:rsidRDefault="005D1291">
      <w:pPr>
        <w:jc w:val="both"/>
        <w:rPr>
          <w:sz w:val="24"/>
          <w:szCs w:val="24"/>
          <w:shd w:val="clear" w:color="auto" w:fill="FFFFFF"/>
        </w:rPr>
      </w:pPr>
      <w:r w:rsidRPr="003874BC">
        <w:rPr>
          <w:sz w:val="24"/>
          <w:szCs w:val="24"/>
          <w:shd w:val="clear" w:color="auto" w:fill="FFFFFF"/>
        </w:rPr>
        <w:t>Председателя комиссии___________________________________________________________,</w:t>
      </w:r>
    </w:p>
    <w:p w:rsidR="00810228" w:rsidRPr="003874BC" w:rsidRDefault="005D1291">
      <w:pPr>
        <w:jc w:val="center"/>
        <w:rPr>
          <w:sz w:val="24"/>
          <w:szCs w:val="24"/>
          <w:shd w:val="clear" w:color="auto" w:fill="FFFFFF"/>
          <w:vertAlign w:val="superscript"/>
        </w:rPr>
      </w:pPr>
      <w:r w:rsidRPr="003874BC">
        <w:rPr>
          <w:sz w:val="24"/>
          <w:szCs w:val="24"/>
          <w:shd w:val="clear" w:color="auto" w:fill="FFFFFF"/>
          <w:vertAlign w:val="superscript"/>
        </w:rPr>
        <w:t xml:space="preserve">(Ф.И.О., </w:t>
      </w:r>
      <w:r w:rsidRPr="003874BC">
        <w:rPr>
          <w:sz w:val="24"/>
          <w:szCs w:val="24"/>
          <w:shd w:val="clear" w:color="auto" w:fill="FFFFFF"/>
          <w:vertAlign w:val="superscript"/>
        </w:rPr>
        <w:t>занимаемая должность)</w:t>
      </w:r>
    </w:p>
    <w:p w:rsidR="00810228" w:rsidRPr="003874BC" w:rsidRDefault="00810228">
      <w:pPr>
        <w:jc w:val="center"/>
        <w:rPr>
          <w:sz w:val="24"/>
          <w:szCs w:val="24"/>
          <w:shd w:val="clear" w:color="auto" w:fill="FFFFFF"/>
        </w:rPr>
      </w:pP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Членов комиссии:________________________________________________________________</w:t>
      </w:r>
    </w:p>
    <w:p w:rsidR="00810228" w:rsidRPr="003874BC" w:rsidRDefault="005D1291">
      <w:pPr>
        <w:jc w:val="center"/>
        <w:rPr>
          <w:sz w:val="24"/>
          <w:szCs w:val="24"/>
          <w:shd w:val="clear" w:color="auto" w:fill="FFFFFF"/>
          <w:vertAlign w:val="superscript"/>
        </w:rPr>
      </w:pPr>
      <w:r w:rsidRPr="003874BC">
        <w:rPr>
          <w:sz w:val="24"/>
          <w:szCs w:val="24"/>
          <w:shd w:val="clear" w:color="auto" w:fill="FFFFFF"/>
          <w:vertAlign w:val="superscript"/>
        </w:rPr>
        <w:t>(Ф.И.О.,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________________________________________________________________________________</w:t>
      </w:r>
    </w:p>
    <w:p w:rsidR="00810228" w:rsidRPr="003874BC" w:rsidRDefault="005D1291">
      <w:pPr>
        <w:jc w:val="center"/>
        <w:rPr>
          <w:sz w:val="24"/>
          <w:szCs w:val="24"/>
          <w:shd w:val="clear" w:color="auto" w:fill="FFFFFF"/>
          <w:vertAlign w:val="superscript"/>
        </w:rPr>
      </w:pPr>
      <w:r w:rsidRPr="003874BC">
        <w:rPr>
          <w:sz w:val="24"/>
          <w:szCs w:val="24"/>
          <w:shd w:val="clear" w:color="auto" w:fill="FFFFFF"/>
          <w:vertAlign w:val="superscript"/>
        </w:rPr>
        <w:t>(Ф.И.О.,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________________________________________________________________________________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(Ф.И.О.,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________________________________________________________________________________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(Ф.И.О.,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________________________________</w:t>
      </w:r>
      <w:r w:rsidRPr="003874BC">
        <w:rPr>
          <w:color w:val="000000"/>
          <w:sz w:val="24"/>
          <w:vertAlign w:val="superscript"/>
        </w:rPr>
        <w:t>_________________________________________________________________________________________________________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(Ф.И.О.,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_______________________________________________________________________________________________________________________</w:t>
      </w:r>
      <w:r w:rsidRPr="003874BC">
        <w:rPr>
          <w:color w:val="000000"/>
          <w:sz w:val="24"/>
          <w:vertAlign w:val="superscript"/>
        </w:rPr>
        <w:t>__________________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(Ф.И.О.,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rPr>
          <w:color w:val="000000"/>
          <w:sz w:val="24"/>
        </w:rPr>
      </w:pPr>
      <w:r w:rsidRPr="003874BC">
        <w:rPr>
          <w:color w:val="000000"/>
          <w:sz w:val="24"/>
        </w:rPr>
        <w:t>и ______________________________________________________________________________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vertAlign w:val="superscript"/>
        </w:rPr>
      </w:pPr>
      <w:r w:rsidRPr="003874BC">
        <w:rPr>
          <w:color w:val="000000"/>
          <w:sz w:val="24"/>
          <w:vertAlign w:val="superscript"/>
        </w:rPr>
        <w:t>(наименование юридического, физического лица, индивидуального предпринимателя, осуществляющего продажу жилых помещений)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в лиц</w:t>
      </w:r>
      <w:r w:rsidRPr="003874BC">
        <w:rPr>
          <w:color w:val="000000"/>
          <w:sz w:val="24"/>
        </w:rPr>
        <w:t>е__________________________________________________________________________,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hd w:val="clear" w:color="auto" w:fill="FFFFFF"/>
          <w:vertAlign w:val="superscript"/>
        </w:rPr>
      </w:pPr>
      <w:r w:rsidRPr="003874BC">
        <w:rPr>
          <w:color w:val="000000"/>
          <w:sz w:val="24"/>
          <w:shd w:val="clear" w:color="auto" w:fill="FFFFFF"/>
          <w:vertAlign w:val="superscript"/>
        </w:rPr>
        <w:t>(ФИО, занимаемая должность)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  <w:shd w:val="clear" w:color="auto" w:fill="FFFFFF"/>
        </w:rPr>
        <w:t>именуемый  ПРОДАВЕЦ</w:t>
      </w:r>
      <w:r w:rsidRPr="003874BC">
        <w:rPr>
          <w:color w:val="000000"/>
          <w:sz w:val="24"/>
        </w:rPr>
        <w:t>,</w:t>
      </w: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На основании муниципального контракта № _________ от _________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lastRenderedPageBreak/>
        <w:t>Провели осмотр жилого помещения (квартиры), расположенного</w:t>
      </w:r>
      <w:r w:rsidRPr="003874BC">
        <w:rPr>
          <w:color w:val="000000"/>
          <w:sz w:val="24"/>
        </w:rPr>
        <w:t xml:space="preserve"> по адресу:______________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________________________________________________________________________________</w:t>
      </w:r>
    </w:p>
    <w:p w:rsidR="00810228" w:rsidRPr="003874BC" w:rsidRDefault="00810228">
      <w:pPr>
        <w:pStyle w:val="p4"/>
        <w:shd w:val="clear" w:color="auto" w:fill="FFFFFF"/>
        <w:jc w:val="both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Комиссия установила ________________ (соответствие / несоответствие) жилого помещения (квартиры) требованиям главы II постановления Правительства РФ</w:t>
      </w:r>
      <w:r w:rsidRPr="003874BC">
        <w:rPr>
          <w:color w:val="000000"/>
          <w:sz w:val="24"/>
        </w:rPr>
        <w:t xml:space="preserve">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Приобретаемое жилое помещение (квартира)____</w:t>
      </w:r>
      <w:r w:rsidRPr="003874BC">
        <w:rPr>
          <w:color w:val="000000"/>
          <w:sz w:val="24"/>
        </w:rPr>
        <w:t>________(соответствует/не соответствует) требованиям к товару, установленным условиями муниципального контракта.</w:t>
      </w:r>
    </w:p>
    <w:p w:rsidR="00810228" w:rsidRPr="003874BC" w:rsidRDefault="00810228">
      <w:pPr>
        <w:pStyle w:val="p4"/>
        <w:shd w:val="clear" w:color="auto" w:fill="FFFFFF"/>
        <w:jc w:val="both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jc w:val="both"/>
        <w:rPr>
          <w:b/>
          <w:color w:val="000000"/>
          <w:sz w:val="24"/>
        </w:rPr>
      </w:pPr>
      <w:r w:rsidRPr="003874BC">
        <w:rPr>
          <w:b/>
          <w:color w:val="000000"/>
          <w:sz w:val="24"/>
        </w:rPr>
        <w:t xml:space="preserve">Принято Заключение о _________________(приемке/отказе в приемке) жилого помещения (квартиры), приобретаемого для </w:t>
      </w:r>
      <w:r w:rsidRPr="003874BC">
        <w:rPr>
          <w:color w:val="000000"/>
          <w:sz w:val="24"/>
        </w:rPr>
        <w:t xml:space="preserve"> </w:t>
      </w:r>
      <w:r w:rsidRPr="003874BC">
        <w:rPr>
          <w:b/>
          <w:color w:val="000000"/>
          <w:sz w:val="24"/>
        </w:rPr>
        <w:t xml:space="preserve">последующего предоставления </w:t>
      </w:r>
      <w:r w:rsidRPr="003874BC">
        <w:rPr>
          <w:b/>
          <w:color w:val="000000"/>
          <w:sz w:val="24"/>
        </w:rPr>
        <w:t>на основании договора социального найма (мены) гражданам, переселяемым из аварийного жилищного фонда Пильнинского муниципального района Нижегородской области</w:t>
      </w:r>
      <w:r w:rsidRPr="003874BC">
        <w:rPr>
          <w:b/>
          <w:color w:val="000000"/>
          <w:sz w:val="24"/>
        </w:rPr>
        <w:t>, расположенного по адресу___________________________________</w:t>
      </w:r>
    </w:p>
    <w:p w:rsidR="00810228" w:rsidRPr="003874BC" w:rsidRDefault="005D1291">
      <w:pPr>
        <w:pStyle w:val="p4"/>
        <w:shd w:val="clear" w:color="auto" w:fill="FFFFFF"/>
        <w:jc w:val="both"/>
        <w:rPr>
          <w:b/>
          <w:color w:val="000000"/>
          <w:sz w:val="24"/>
        </w:rPr>
      </w:pPr>
      <w:r w:rsidRPr="003874BC">
        <w:rPr>
          <w:b/>
          <w:color w:val="000000"/>
          <w:sz w:val="24"/>
        </w:rPr>
        <w:t>________________________________________________________________________________</w:t>
      </w:r>
    </w:p>
    <w:p w:rsidR="00810228" w:rsidRPr="003874BC" w:rsidRDefault="00810228">
      <w:pPr>
        <w:pStyle w:val="p4"/>
        <w:shd w:val="clear" w:color="auto" w:fill="FFFFFF"/>
        <w:jc w:val="both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jc w:val="both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Приложение к заключению: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1.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2.</w:t>
      </w:r>
    </w:p>
    <w:p w:rsidR="00810228" w:rsidRPr="003874BC" w:rsidRDefault="00810228">
      <w:pPr>
        <w:pStyle w:val="p4"/>
        <w:shd w:val="clear" w:color="auto" w:fill="FFFFFF"/>
        <w:jc w:val="both"/>
        <w:rPr>
          <w:b/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jc w:val="both"/>
        <w:rPr>
          <w:b/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Подписи: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Председатель комиссии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Заместитель председателя</w:t>
      </w:r>
    </w:p>
    <w:p w:rsidR="00810228" w:rsidRPr="003874BC" w:rsidRDefault="005D1291">
      <w:pPr>
        <w:pStyle w:val="p4"/>
        <w:shd w:val="clear" w:color="auto" w:fill="FFFFFF"/>
        <w:jc w:val="both"/>
        <w:rPr>
          <w:color w:val="000000"/>
          <w:sz w:val="24"/>
        </w:rPr>
      </w:pPr>
      <w:r w:rsidRPr="003874BC">
        <w:rPr>
          <w:color w:val="000000"/>
          <w:sz w:val="24"/>
        </w:rPr>
        <w:t>Члены комиссии</w:t>
      </w:r>
    </w:p>
    <w:p w:rsidR="00810228" w:rsidRPr="003874BC" w:rsidRDefault="00810228">
      <w:pPr>
        <w:pStyle w:val="p4"/>
        <w:shd w:val="clear" w:color="auto" w:fill="FFFFFF"/>
        <w:jc w:val="both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>Приложение №3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>к постановлению Администрации</w:t>
      </w:r>
      <w:r w:rsidRPr="003874BC">
        <w:rPr>
          <w:color w:val="000000"/>
          <w:sz w:val="24"/>
        </w:rPr>
        <w:t xml:space="preserve"> Пильнинского муниципального района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Нижегородской области</w:t>
      </w: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       </w:t>
      </w:r>
      <w:r w:rsidR="003874BC">
        <w:rPr>
          <w:color w:val="000000"/>
          <w:sz w:val="24"/>
        </w:rPr>
        <w:t xml:space="preserve">           от «  21 »  декабря  </w:t>
      </w:r>
      <w:r w:rsidRPr="003874BC">
        <w:rPr>
          <w:color w:val="000000"/>
          <w:sz w:val="24"/>
        </w:rPr>
        <w:t xml:space="preserve"> 2020  № </w:t>
      </w:r>
      <w:r w:rsidR="003874BC">
        <w:rPr>
          <w:sz w:val="24"/>
        </w:rPr>
        <w:t>692</w:t>
      </w: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10228" w:rsidRPr="003874BC">
        <w:tc>
          <w:tcPr>
            <w:tcW w:w="9853" w:type="dxa"/>
            <w:gridSpan w:val="2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pacing w:val="2"/>
                <w:sz w:val="24"/>
                <w:shd w:val="clear" w:color="auto" w:fill="FFFFFF"/>
              </w:rPr>
              <w:t>Председатель комиссии</w:t>
            </w: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Д.Н. Цапин</w:t>
            </w:r>
          </w:p>
        </w:tc>
        <w:tc>
          <w:tcPr>
            <w:tcW w:w="4927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Заместитель главы администрации</w:t>
            </w: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Заместитель председателя комиссии</w:t>
            </w:r>
          </w:p>
        </w:tc>
        <w:tc>
          <w:tcPr>
            <w:tcW w:w="4927" w:type="dxa"/>
          </w:tcPr>
          <w:p w:rsidR="00810228" w:rsidRPr="003874BC" w:rsidRDefault="00810228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С.Ю. Золотых</w:t>
            </w:r>
          </w:p>
        </w:tc>
        <w:tc>
          <w:tcPr>
            <w:tcW w:w="4927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Начальник управления строительства, ЖКХ, транспорта и градостроительной деятельности администрации района</w:t>
            </w:r>
          </w:p>
        </w:tc>
      </w:tr>
      <w:tr w:rsidR="00810228" w:rsidRPr="003874BC">
        <w:tc>
          <w:tcPr>
            <w:tcW w:w="9853" w:type="dxa"/>
            <w:gridSpan w:val="2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Члены комиссии:</w:t>
            </w: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Е.А. Гагин</w:t>
            </w:r>
          </w:p>
        </w:tc>
        <w:tc>
          <w:tcPr>
            <w:tcW w:w="4927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sz w:val="24"/>
              </w:rPr>
              <w:t>Заместитель главы администрации</w:t>
            </w: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А.И. Тимош (по согласованию)</w:t>
            </w:r>
          </w:p>
        </w:tc>
        <w:tc>
          <w:tcPr>
            <w:tcW w:w="4927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начальник ОНД и ПР по Пильнинскому району</w:t>
            </w:r>
            <w:r w:rsidRPr="003874BC">
              <w:rPr>
                <w:color w:val="000000"/>
                <w:sz w:val="24"/>
              </w:rPr>
              <w:t>, капитан внутренней службы</w:t>
            </w: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А.Н. Федосеев (по согласованию)</w:t>
            </w:r>
          </w:p>
        </w:tc>
        <w:tc>
          <w:tcPr>
            <w:tcW w:w="4927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Начальник Сергачского отдела (заместитель руководителя), главный государственный жилищный инспектор по Сергачскому, Перевозскому, Бутурлинскому, Большемурашкинскому, Пильнинскому, Сеченовскому, К</w:t>
            </w:r>
            <w:r w:rsidRPr="003874BC">
              <w:rPr>
                <w:color w:val="000000"/>
                <w:sz w:val="24"/>
              </w:rPr>
              <w:t>раснооктябрьскому, Спасскому районам</w:t>
            </w:r>
          </w:p>
        </w:tc>
      </w:tr>
      <w:tr w:rsidR="00810228" w:rsidRPr="003874BC">
        <w:tc>
          <w:tcPr>
            <w:tcW w:w="4926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Т.А. Рачинская</w:t>
            </w:r>
          </w:p>
        </w:tc>
        <w:tc>
          <w:tcPr>
            <w:tcW w:w="4927" w:type="dxa"/>
          </w:tcPr>
          <w:p w:rsidR="00810228" w:rsidRPr="003874BC" w:rsidRDefault="005D1291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3874BC">
              <w:rPr>
                <w:color w:val="000000"/>
                <w:sz w:val="24"/>
              </w:rPr>
              <w:t>Консультант сектора  ЖКХ, энергетики и жилищных программ управления строительства, ЖКХ, транспорта и градостроительной деятельности администрации района</w:t>
            </w:r>
          </w:p>
        </w:tc>
      </w:tr>
    </w:tbl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ind w:firstLine="5102"/>
        <w:jc w:val="center"/>
        <w:rPr>
          <w:color w:val="000000"/>
          <w:sz w:val="24"/>
        </w:rPr>
      </w:pPr>
    </w:p>
    <w:p w:rsidR="00810228" w:rsidRPr="003874BC" w:rsidRDefault="0081022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4"/>
        </w:rPr>
      </w:pPr>
    </w:p>
    <w:p w:rsidR="00810228" w:rsidRPr="003874BC" w:rsidRDefault="005D1291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3874BC">
        <w:rPr>
          <w:color w:val="000000"/>
          <w:sz w:val="24"/>
        </w:rPr>
        <w:t xml:space="preserve">  </w:t>
      </w: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rFonts w:eastAsia="Calibri"/>
          <w:sz w:val="24"/>
          <w:szCs w:val="24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p w:rsidR="00810228" w:rsidRPr="003874BC" w:rsidRDefault="00810228">
      <w:pPr>
        <w:widowControl w:val="0"/>
        <w:jc w:val="both"/>
        <w:rPr>
          <w:sz w:val="24"/>
          <w:szCs w:val="24"/>
          <w:lang w:eastAsia="ru-RU"/>
        </w:rPr>
      </w:pPr>
    </w:p>
    <w:sectPr w:rsidR="00810228" w:rsidRPr="003874BC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91" w:rsidRDefault="005D1291">
      <w:r>
        <w:separator/>
      </w:r>
    </w:p>
  </w:endnote>
  <w:endnote w:type="continuationSeparator" w:id="0">
    <w:p w:rsidR="005D1291" w:rsidRDefault="005D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91" w:rsidRDefault="005D1291">
      <w:r>
        <w:separator/>
      </w:r>
    </w:p>
  </w:footnote>
  <w:footnote w:type="continuationSeparator" w:id="0">
    <w:p w:rsidR="005D1291" w:rsidRDefault="005D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1681"/>
    <w:multiLevelType w:val="hybridMultilevel"/>
    <w:tmpl w:val="182EEAC4"/>
    <w:lvl w:ilvl="0" w:tplc="E4CADCE0">
      <w:start w:val="1"/>
      <w:numFmt w:val="decimal"/>
      <w:lvlText w:val="%1."/>
      <w:lvlJc w:val="left"/>
      <w:pPr>
        <w:ind w:left="1500" w:hanging="960"/>
      </w:pPr>
    </w:lvl>
    <w:lvl w:ilvl="1" w:tplc="0108DD6C">
      <w:start w:val="1"/>
      <w:numFmt w:val="lowerLetter"/>
      <w:lvlText w:val="%2."/>
      <w:lvlJc w:val="left"/>
      <w:pPr>
        <w:ind w:left="1620" w:hanging="360"/>
      </w:pPr>
    </w:lvl>
    <w:lvl w:ilvl="2" w:tplc="0518BAEA">
      <w:start w:val="1"/>
      <w:numFmt w:val="lowerRoman"/>
      <w:lvlText w:val="%3."/>
      <w:lvlJc w:val="right"/>
      <w:pPr>
        <w:ind w:left="2340" w:hanging="180"/>
      </w:pPr>
    </w:lvl>
    <w:lvl w:ilvl="3" w:tplc="2578FA66">
      <w:start w:val="1"/>
      <w:numFmt w:val="decimal"/>
      <w:lvlText w:val="%4."/>
      <w:lvlJc w:val="left"/>
      <w:pPr>
        <w:ind w:left="3060" w:hanging="360"/>
      </w:pPr>
    </w:lvl>
    <w:lvl w:ilvl="4" w:tplc="C26C4BFE">
      <w:start w:val="1"/>
      <w:numFmt w:val="lowerLetter"/>
      <w:lvlText w:val="%5."/>
      <w:lvlJc w:val="left"/>
      <w:pPr>
        <w:ind w:left="3780" w:hanging="360"/>
      </w:pPr>
    </w:lvl>
    <w:lvl w:ilvl="5" w:tplc="E090973E">
      <w:start w:val="1"/>
      <w:numFmt w:val="lowerRoman"/>
      <w:lvlText w:val="%6."/>
      <w:lvlJc w:val="right"/>
      <w:pPr>
        <w:ind w:left="4500" w:hanging="180"/>
      </w:pPr>
    </w:lvl>
    <w:lvl w:ilvl="6" w:tplc="A6361432">
      <w:start w:val="1"/>
      <w:numFmt w:val="decimal"/>
      <w:lvlText w:val="%7."/>
      <w:lvlJc w:val="left"/>
      <w:pPr>
        <w:ind w:left="5220" w:hanging="360"/>
      </w:pPr>
    </w:lvl>
    <w:lvl w:ilvl="7" w:tplc="4AC27BC4">
      <w:start w:val="1"/>
      <w:numFmt w:val="lowerLetter"/>
      <w:lvlText w:val="%8."/>
      <w:lvlJc w:val="left"/>
      <w:pPr>
        <w:ind w:left="5940" w:hanging="360"/>
      </w:pPr>
    </w:lvl>
    <w:lvl w:ilvl="8" w:tplc="912A786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A23A7A"/>
    <w:multiLevelType w:val="hybridMultilevel"/>
    <w:tmpl w:val="3F423A06"/>
    <w:lvl w:ilvl="0" w:tplc="6206F648">
      <w:start w:val="1"/>
      <w:numFmt w:val="decimal"/>
      <w:lvlText w:val="%1."/>
      <w:lvlJc w:val="left"/>
      <w:pPr>
        <w:ind w:left="1500" w:hanging="960"/>
      </w:pPr>
    </w:lvl>
    <w:lvl w:ilvl="1" w:tplc="F07A28C6">
      <w:start w:val="1"/>
      <w:numFmt w:val="lowerLetter"/>
      <w:lvlText w:val="%2."/>
      <w:lvlJc w:val="left"/>
      <w:pPr>
        <w:ind w:left="1620" w:hanging="360"/>
      </w:pPr>
    </w:lvl>
    <w:lvl w:ilvl="2" w:tplc="ADB81726">
      <w:start w:val="1"/>
      <w:numFmt w:val="lowerRoman"/>
      <w:lvlText w:val="%3."/>
      <w:lvlJc w:val="right"/>
      <w:pPr>
        <w:ind w:left="2340" w:hanging="180"/>
      </w:pPr>
    </w:lvl>
    <w:lvl w:ilvl="3" w:tplc="78D2B144">
      <w:start w:val="1"/>
      <w:numFmt w:val="decimal"/>
      <w:lvlText w:val="%4."/>
      <w:lvlJc w:val="left"/>
      <w:pPr>
        <w:ind w:left="3060" w:hanging="360"/>
      </w:pPr>
    </w:lvl>
    <w:lvl w:ilvl="4" w:tplc="2FB20F76">
      <w:start w:val="1"/>
      <w:numFmt w:val="lowerLetter"/>
      <w:lvlText w:val="%5."/>
      <w:lvlJc w:val="left"/>
      <w:pPr>
        <w:ind w:left="3780" w:hanging="360"/>
      </w:pPr>
    </w:lvl>
    <w:lvl w:ilvl="5" w:tplc="7A92AF02">
      <w:start w:val="1"/>
      <w:numFmt w:val="lowerRoman"/>
      <w:lvlText w:val="%6."/>
      <w:lvlJc w:val="right"/>
      <w:pPr>
        <w:ind w:left="4500" w:hanging="180"/>
      </w:pPr>
    </w:lvl>
    <w:lvl w:ilvl="6" w:tplc="912CBF22">
      <w:start w:val="1"/>
      <w:numFmt w:val="decimal"/>
      <w:lvlText w:val="%7."/>
      <w:lvlJc w:val="left"/>
      <w:pPr>
        <w:ind w:left="5220" w:hanging="360"/>
      </w:pPr>
    </w:lvl>
    <w:lvl w:ilvl="7" w:tplc="F03489C0">
      <w:start w:val="1"/>
      <w:numFmt w:val="lowerLetter"/>
      <w:lvlText w:val="%8."/>
      <w:lvlJc w:val="left"/>
      <w:pPr>
        <w:ind w:left="5940" w:hanging="360"/>
      </w:pPr>
    </w:lvl>
    <w:lvl w:ilvl="8" w:tplc="0792AAE6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055162"/>
    <w:multiLevelType w:val="hybridMultilevel"/>
    <w:tmpl w:val="A438997A"/>
    <w:lvl w:ilvl="0" w:tplc="764A818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A0C8CB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3B8A57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F2E3AE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3A4F36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F34508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27EF24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059EC8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24491A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228"/>
    <w:rsid w:val="003874BC"/>
    <w:rsid w:val="005D1291"/>
    <w:rsid w:val="0081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outlineLvl w:val="1"/>
    </w:pPr>
    <w:rPr>
      <w:sz w:val="32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basedOn w:val="a"/>
    <w:next w:val="a6"/>
    <w:link w:val="11"/>
    <w:pPr>
      <w:jc w:val="center"/>
    </w:pPr>
    <w:rPr>
      <w:sz w:val="36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7"/>
    <w:next w:val="a8"/>
    <w:link w:val="a9"/>
    <w:pPr>
      <w:jc w:val="center"/>
    </w:pPr>
    <w:rPr>
      <w:i/>
      <w:iCs/>
    </w:rPr>
  </w:style>
  <w:style w:type="character" w:customStyle="1" w:styleId="a9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6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color w:val="000000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color w:val="000000"/>
      <w:sz w:val="28"/>
    </w:rPr>
  </w:style>
  <w:style w:type="character" w:customStyle="1" w:styleId="WW8Num14z0">
    <w:name w:val="WW8Num14z0"/>
    <w:rPr>
      <w:rFonts w:ascii="Times New Roman" w:eastAsia="Times New Roman" w:hAnsi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St14z0">
    <w:name w:val="WW8NumSt14z0"/>
    <w:rPr>
      <w:rFonts w:ascii="Times New Roman" w:hAnsi="Times New Roman"/>
    </w:rPr>
  </w:style>
  <w:style w:type="character" w:customStyle="1" w:styleId="13">
    <w:name w:val="Основной шрифт абзаца1"/>
  </w:style>
  <w:style w:type="character" w:customStyle="1" w:styleId="24">
    <w:name w:val="Заголовок 2 Знак"/>
    <w:rPr>
      <w:sz w:val="32"/>
    </w:rPr>
  </w:style>
  <w:style w:type="character" w:customStyle="1" w:styleId="af7">
    <w:name w:val="Название Знак"/>
    <w:rPr>
      <w:sz w:val="36"/>
    </w:rPr>
  </w:style>
  <w:style w:type="character" w:customStyle="1" w:styleId="af8">
    <w:name w:val="Текст Знак"/>
    <w:rPr>
      <w:rFonts w:ascii="Courier New" w:hAnsi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pPr>
      <w:widowControl w:val="0"/>
      <w:ind w:right="6200"/>
    </w:pPr>
    <w:rPr>
      <w:sz w:val="32"/>
      <w:szCs w:val="32"/>
    </w:rPr>
  </w:style>
  <w:style w:type="paragraph" w:styleId="af9">
    <w:name w:val="List"/>
    <w:basedOn w:val="a8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styleId="afa">
    <w:name w:val="Body Text Indent"/>
    <w:basedOn w:val="a"/>
    <w:pPr>
      <w:ind w:firstLine="720"/>
      <w:jc w:val="center"/>
    </w:pPr>
    <w:rPr>
      <w:sz w:val="22"/>
    </w:rPr>
  </w:style>
  <w:style w:type="paragraph" w:styleId="afb">
    <w:name w:val="Balloon Text"/>
    <w:basedOn w:val="a"/>
    <w:rPr>
      <w:rFonts w:ascii="Tahoma" w:hAnsi="Tahoma"/>
      <w:sz w:val="16"/>
      <w:szCs w:val="16"/>
    </w:rPr>
  </w:style>
  <w:style w:type="paragraph" w:customStyle="1" w:styleId="210">
    <w:name w:val="Основной текст с отступом 21"/>
    <w:basedOn w:val="a"/>
    <w:pPr>
      <w:ind w:right="15" w:firstLine="480"/>
      <w:jc w:val="both"/>
    </w:pPr>
    <w:rPr>
      <w:sz w:val="28"/>
      <w:szCs w:val="3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ar-SA"/>
    </w:rPr>
  </w:style>
  <w:style w:type="paragraph" w:customStyle="1" w:styleId="16">
    <w:name w:val="Текст1"/>
    <w:basedOn w:val="a"/>
    <w:rPr>
      <w:rFonts w:ascii="Courier New" w:hAnsi="Courier New"/>
    </w:r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character" w:customStyle="1" w:styleId="ad">
    <w:name w:val="Верхний колонтитул Знак"/>
    <w:link w:val="ac"/>
    <w:rPr>
      <w:rFonts w:ascii="Arial" w:hAnsi="Arial"/>
      <w:sz w:val="24"/>
      <w:lang w:eastAsia="ar-SA"/>
    </w:rPr>
  </w:style>
  <w:style w:type="character" w:customStyle="1" w:styleId="af">
    <w:name w:val="Нижний колонтитул Знак"/>
    <w:link w:val="ae"/>
    <w:rPr>
      <w:rFonts w:ascii="Arial" w:hAnsi="Arial"/>
      <w:sz w:val="24"/>
      <w:lang w:eastAsia="ar-SA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">
    <w:name w:val="p1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6">
    <w:name w:val="p6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1">
    <w:name w:val="s1"/>
  </w:style>
  <w:style w:type="paragraph" w:customStyle="1" w:styleId="p2">
    <w:name w:val="p2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2">
    <w:name w:val="s2"/>
  </w:style>
  <w:style w:type="paragraph" w:customStyle="1" w:styleId="p7">
    <w:name w:val="p7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8">
    <w:name w:val="p8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3">
    <w:name w:val="s3"/>
  </w:style>
  <w:style w:type="paragraph" w:customStyle="1" w:styleId="p9">
    <w:name w:val="p9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4">
    <w:name w:val="s4"/>
  </w:style>
  <w:style w:type="paragraph" w:customStyle="1" w:styleId="p10">
    <w:name w:val="p10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1">
    <w:name w:val="p11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2">
    <w:name w:val="p12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4">
    <w:name w:val="p14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5">
    <w:name w:val="s5"/>
  </w:style>
  <w:style w:type="paragraph" w:customStyle="1" w:styleId="p15">
    <w:name w:val="p15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6">
    <w:name w:val="p16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7">
    <w:name w:val="p17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8">
    <w:name w:val="p18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9">
    <w:name w:val="p19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7">
    <w:name w:val="s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</cp:lastModifiedBy>
  <cp:revision>3</cp:revision>
  <cp:lastPrinted>2020-12-23T05:42:00Z</cp:lastPrinted>
  <dcterms:created xsi:type="dcterms:W3CDTF">2020-12-23T05:40:00Z</dcterms:created>
  <dcterms:modified xsi:type="dcterms:W3CDTF">2020-12-23T05:42:00Z</dcterms:modified>
</cp:coreProperties>
</file>