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7F" w:rsidRPr="004A1CE6" w:rsidRDefault="00CF5DB0" w:rsidP="004A1CE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A1CE6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F00" w:rsidRPr="004A1CE6" w:rsidRDefault="007D7F00" w:rsidP="004A1CE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A1CE6">
        <w:rPr>
          <w:rFonts w:ascii="Times New Roman" w:hAnsi="Times New Roman"/>
          <w:b/>
          <w:sz w:val="28"/>
          <w:szCs w:val="28"/>
        </w:rPr>
        <w:t>АДМИНИСТРАЦИЯ ПИЛЬНИНСКОГО МУНИЦИПАЛЬНОГО ОКРУГА</w:t>
      </w:r>
      <w:r w:rsidR="004A1CE6">
        <w:rPr>
          <w:rFonts w:ascii="Times New Roman" w:hAnsi="Times New Roman"/>
          <w:b/>
          <w:sz w:val="28"/>
          <w:szCs w:val="28"/>
        </w:rPr>
        <w:t xml:space="preserve"> </w:t>
      </w:r>
      <w:r w:rsidRPr="004A1CE6">
        <w:rPr>
          <w:rFonts w:ascii="Times New Roman" w:hAnsi="Times New Roman"/>
          <w:b/>
          <w:sz w:val="28"/>
          <w:szCs w:val="28"/>
        </w:rPr>
        <w:t>НИЖЕГОРОДСКОЙ ОБЛАСТИ</w:t>
      </w:r>
    </w:p>
    <w:p w:rsidR="007D7F00" w:rsidRPr="004A1CE6" w:rsidRDefault="007D7F00" w:rsidP="004A1CE6">
      <w:pPr>
        <w:pStyle w:val="a5"/>
        <w:rPr>
          <w:rFonts w:ascii="Times New Roman" w:hAnsi="Times New Roman"/>
          <w:b/>
          <w:sz w:val="24"/>
          <w:szCs w:val="24"/>
        </w:rPr>
      </w:pPr>
      <w:r w:rsidRPr="004A1CE6">
        <w:rPr>
          <w:rFonts w:ascii="Times New Roman" w:hAnsi="Times New Roman"/>
          <w:b/>
          <w:sz w:val="24"/>
          <w:szCs w:val="24"/>
        </w:rPr>
        <w:tab/>
      </w:r>
    </w:p>
    <w:p w:rsidR="00DD677F" w:rsidRPr="004A1CE6" w:rsidRDefault="007D7F00" w:rsidP="004A1CE6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 w:rsidRPr="004A1CE6">
        <w:rPr>
          <w:rFonts w:ascii="Times New Roman" w:hAnsi="Times New Roman"/>
          <w:b/>
          <w:sz w:val="32"/>
          <w:szCs w:val="32"/>
        </w:rPr>
        <w:t>ПОСТАНОВЛЕНИЕ</w:t>
      </w:r>
    </w:p>
    <w:p w:rsidR="00E632E7" w:rsidRPr="004A1CE6" w:rsidRDefault="00E632E7" w:rsidP="004A1CE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E632E7" w:rsidRPr="004A1CE6" w:rsidRDefault="00E632E7" w:rsidP="004A1CE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DD677F" w:rsidRDefault="00653D86" w:rsidP="00653D8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632E7" w:rsidRPr="007661AF">
        <w:rPr>
          <w:rFonts w:ascii="Times New Roman" w:hAnsi="Times New Roman"/>
          <w:sz w:val="24"/>
          <w:szCs w:val="24"/>
        </w:rPr>
        <w:t xml:space="preserve">От </w:t>
      </w:r>
      <w:r w:rsidR="007661AF" w:rsidRPr="007661AF">
        <w:rPr>
          <w:rFonts w:ascii="Times New Roman" w:hAnsi="Times New Roman"/>
          <w:sz w:val="24"/>
          <w:szCs w:val="24"/>
        </w:rPr>
        <w:t>«</w:t>
      </w:r>
      <w:r w:rsidR="00114496">
        <w:rPr>
          <w:rFonts w:ascii="Times New Roman" w:hAnsi="Times New Roman"/>
          <w:sz w:val="24"/>
          <w:szCs w:val="24"/>
        </w:rPr>
        <w:t>07</w:t>
      </w:r>
      <w:r w:rsidR="007661AF" w:rsidRPr="007661AF">
        <w:rPr>
          <w:rFonts w:ascii="Times New Roman" w:hAnsi="Times New Roman"/>
          <w:sz w:val="24"/>
          <w:szCs w:val="24"/>
        </w:rPr>
        <w:t>»</w:t>
      </w:r>
      <w:r w:rsidR="00BD07FA">
        <w:rPr>
          <w:rFonts w:ascii="Times New Roman" w:hAnsi="Times New Roman"/>
          <w:sz w:val="24"/>
          <w:szCs w:val="24"/>
        </w:rPr>
        <w:t xml:space="preserve"> июля</w:t>
      </w:r>
      <w:r w:rsidR="00973579">
        <w:rPr>
          <w:rFonts w:ascii="Times New Roman" w:hAnsi="Times New Roman"/>
          <w:sz w:val="24"/>
          <w:szCs w:val="24"/>
        </w:rPr>
        <w:t xml:space="preserve">   2026</w:t>
      </w:r>
      <w:r w:rsidR="00E632E7" w:rsidRPr="007661AF">
        <w:rPr>
          <w:rFonts w:ascii="Times New Roman" w:hAnsi="Times New Roman"/>
          <w:sz w:val="24"/>
          <w:szCs w:val="24"/>
        </w:rPr>
        <w:t xml:space="preserve"> года</w:t>
      </w:r>
      <w:r w:rsidR="00DD677F" w:rsidRPr="007661AF">
        <w:rPr>
          <w:rFonts w:ascii="Times New Roman" w:hAnsi="Times New Roman"/>
          <w:sz w:val="24"/>
          <w:szCs w:val="24"/>
        </w:rPr>
        <w:t xml:space="preserve">              </w:t>
      </w:r>
      <w:r w:rsidR="00973579">
        <w:rPr>
          <w:rFonts w:ascii="Times New Roman" w:hAnsi="Times New Roman"/>
          <w:sz w:val="24"/>
          <w:szCs w:val="24"/>
        </w:rPr>
        <w:t xml:space="preserve">         </w:t>
      </w:r>
      <w:r w:rsidR="00DD677F" w:rsidRPr="007661AF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AE219A" w:rsidRPr="007661AF">
        <w:rPr>
          <w:rFonts w:ascii="Times New Roman" w:hAnsi="Times New Roman"/>
          <w:sz w:val="24"/>
          <w:szCs w:val="24"/>
        </w:rPr>
        <w:t xml:space="preserve">№ </w:t>
      </w:r>
      <w:r w:rsidR="00114496">
        <w:rPr>
          <w:rFonts w:ascii="Times New Roman" w:hAnsi="Times New Roman"/>
          <w:sz w:val="24"/>
          <w:szCs w:val="24"/>
        </w:rPr>
        <w:t>512</w:t>
      </w:r>
      <w:r w:rsidR="00973579">
        <w:rPr>
          <w:rFonts w:ascii="Times New Roman" w:hAnsi="Times New Roman"/>
          <w:sz w:val="24"/>
          <w:szCs w:val="24"/>
        </w:rPr>
        <w:t xml:space="preserve">   </w:t>
      </w:r>
    </w:p>
    <w:p w:rsidR="008A7176" w:rsidRDefault="008A7176" w:rsidP="004A1CE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A711C" w:rsidRPr="004A1CE6" w:rsidRDefault="008A711C" w:rsidP="004A1CE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DD677F" w:rsidRPr="004A1CE6" w:rsidRDefault="008A711C" w:rsidP="00BD07F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8A711C">
        <w:rPr>
          <w:rFonts w:ascii="Times New Roman" w:hAnsi="Times New Roman"/>
          <w:b/>
          <w:sz w:val="24"/>
          <w:szCs w:val="24"/>
        </w:rPr>
        <w:t xml:space="preserve">О внесении </w:t>
      </w:r>
      <w:proofErr w:type="gramStart"/>
      <w:r w:rsidRPr="008A711C">
        <w:rPr>
          <w:rFonts w:ascii="Times New Roman" w:hAnsi="Times New Roman"/>
          <w:b/>
          <w:sz w:val="24"/>
          <w:szCs w:val="24"/>
        </w:rPr>
        <w:t xml:space="preserve">изменений </w:t>
      </w:r>
      <w:r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перечень автомобильных дорог</w:t>
      </w:r>
      <w:r w:rsidR="00DD677F" w:rsidRPr="004A1CE6">
        <w:rPr>
          <w:rFonts w:ascii="Times New Roman" w:hAnsi="Times New Roman"/>
          <w:b/>
          <w:sz w:val="24"/>
          <w:szCs w:val="24"/>
        </w:rPr>
        <w:t xml:space="preserve"> </w:t>
      </w:r>
      <w:r w:rsidR="00973579">
        <w:rPr>
          <w:rFonts w:ascii="Times New Roman" w:hAnsi="Times New Roman"/>
          <w:b/>
          <w:sz w:val="24"/>
          <w:szCs w:val="24"/>
        </w:rPr>
        <w:t>не</w:t>
      </w:r>
      <w:r w:rsidR="00DD677F" w:rsidRPr="004A1CE6">
        <w:rPr>
          <w:rFonts w:ascii="Times New Roman" w:hAnsi="Times New Roman"/>
          <w:b/>
          <w:sz w:val="24"/>
          <w:szCs w:val="24"/>
        </w:rPr>
        <w:t>общего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D677F" w:rsidRPr="004A1CE6">
        <w:rPr>
          <w:rFonts w:ascii="Times New Roman" w:hAnsi="Times New Roman"/>
          <w:b/>
          <w:sz w:val="24"/>
          <w:szCs w:val="24"/>
        </w:rPr>
        <w:t xml:space="preserve">пользования местного значения </w:t>
      </w:r>
      <w:r w:rsidR="00973579">
        <w:rPr>
          <w:rFonts w:ascii="Times New Roman" w:hAnsi="Times New Roman"/>
          <w:b/>
          <w:sz w:val="24"/>
          <w:szCs w:val="24"/>
        </w:rPr>
        <w:t xml:space="preserve">расположенных на территории </w:t>
      </w:r>
      <w:r w:rsidR="00E632E7" w:rsidRPr="004A1CE6">
        <w:rPr>
          <w:rFonts w:ascii="Times New Roman" w:hAnsi="Times New Roman"/>
          <w:b/>
          <w:sz w:val="24"/>
          <w:szCs w:val="24"/>
        </w:rPr>
        <w:t>Пильнинского муниципального округа Нижегородской области</w:t>
      </w:r>
      <w:r w:rsidR="00BD07FA" w:rsidRPr="00BD07FA">
        <w:t xml:space="preserve"> </w:t>
      </w:r>
      <w:r w:rsidR="00BD07FA" w:rsidRPr="00BD07FA">
        <w:rPr>
          <w:rFonts w:ascii="Times New Roman" w:hAnsi="Times New Roman"/>
          <w:b/>
          <w:sz w:val="24"/>
          <w:szCs w:val="24"/>
        </w:rPr>
        <w:t>утвержденн</w:t>
      </w:r>
      <w:r w:rsidR="00BD07FA">
        <w:rPr>
          <w:rFonts w:ascii="Times New Roman" w:hAnsi="Times New Roman"/>
          <w:b/>
          <w:sz w:val="24"/>
          <w:szCs w:val="24"/>
        </w:rPr>
        <w:t>ый</w:t>
      </w:r>
      <w:r w:rsidR="00BD07FA" w:rsidRPr="00BD07FA">
        <w:rPr>
          <w:rFonts w:ascii="Times New Roman" w:hAnsi="Times New Roman"/>
          <w:b/>
          <w:sz w:val="24"/>
          <w:szCs w:val="24"/>
        </w:rPr>
        <w:t xml:space="preserve"> постановлением администрации Пильнинского муниципального округа</w:t>
      </w:r>
    </w:p>
    <w:p w:rsidR="00BD07FA" w:rsidRPr="00BD07FA" w:rsidRDefault="00BD07FA" w:rsidP="00BD07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BD07FA">
        <w:rPr>
          <w:rFonts w:ascii="Times New Roman" w:hAnsi="Times New Roman"/>
          <w:b/>
          <w:sz w:val="24"/>
          <w:szCs w:val="24"/>
        </w:rPr>
        <w:t xml:space="preserve">т </w:t>
      </w:r>
      <w:r w:rsidR="007E627B">
        <w:rPr>
          <w:rFonts w:ascii="Times New Roman" w:hAnsi="Times New Roman"/>
          <w:b/>
          <w:sz w:val="24"/>
          <w:szCs w:val="24"/>
        </w:rPr>
        <w:t>25</w:t>
      </w:r>
      <w:r w:rsidRPr="00BD07FA">
        <w:rPr>
          <w:rFonts w:ascii="Times New Roman" w:hAnsi="Times New Roman"/>
          <w:b/>
          <w:sz w:val="24"/>
          <w:szCs w:val="24"/>
        </w:rPr>
        <w:t xml:space="preserve"> мая   2026 года  № 388</w:t>
      </w:r>
    </w:p>
    <w:p w:rsidR="004A1CE6" w:rsidRPr="004A1CE6" w:rsidRDefault="004A1CE6" w:rsidP="00BD07FA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DD677F" w:rsidRDefault="004A1CE6" w:rsidP="004A1CE6">
      <w:p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CE6">
        <w:rPr>
          <w:rFonts w:ascii="Times New Roman" w:hAnsi="Times New Roman"/>
          <w:sz w:val="24"/>
          <w:szCs w:val="24"/>
        </w:rPr>
        <w:t xml:space="preserve">         В соответствии с Федеральным законом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</w:t>
      </w:r>
      <w:r w:rsidR="00C267B8" w:rsidRPr="00C267B8">
        <w:rPr>
          <w:rFonts w:ascii="Times New Roman" w:hAnsi="Times New Roman"/>
          <w:sz w:val="24"/>
          <w:szCs w:val="24"/>
        </w:rPr>
        <w:t>администрация Пильнинского муниципального округа постановляет:</w:t>
      </w:r>
    </w:p>
    <w:p w:rsidR="008A711C" w:rsidRPr="004A1CE6" w:rsidRDefault="008A711C" w:rsidP="004A1CE6">
      <w:p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6D6" w:rsidRDefault="004A1CE6" w:rsidP="007E627B">
      <w:p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CE6">
        <w:rPr>
          <w:rFonts w:ascii="Times New Roman" w:hAnsi="Times New Roman"/>
          <w:sz w:val="24"/>
          <w:szCs w:val="24"/>
        </w:rPr>
        <w:t xml:space="preserve">            </w:t>
      </w:r>
      <w:r w:rsidR="00E24F29" w:rsidRPr="004A1CE6">
        <w:rPr>
          <w:rFonts w:ascii="Times New Roman" w:hAnsi="Times New Roman"/>
          <w:sz w:val="24"/>
          <w:szCs w:val="24"/>
        </w:rPr>
        <w:t xml:space="preserve">1. </w:t>
      </w:r>
      <w:r w:rsidR="008A711C">
        <w:rPr>
          <w:rFonts w:ascii="Times New Roman" w:hAnsi="Times New Roman"/>
          <w:sz w:val="24"/>
          <w:szCs w:val="24"/>
        </w:rPr>
        <w:t>Внести изменения</w:t>
      </w:r>
      <w:r w:rsidR="00E24F29" w:rsidRPr="004A1CE6">
        <w:rPr>
          <w:rFonts w:ascii="Times New Roman" w:hAnsi="Times New Roman"/>
          <w:sz w:val="24"/>
          <w:szCs w:val="24"/>
        </w:rPr>
        <w:t xml:space="preserve"> </w:t>
      </w:r>
      <w:r w:rsidR="007E627B">
        <w:rPr>
          <w:rFonts w:ascii="Times New Roman" w:hAnsi="Times New Roman"/>
          <w:sz w:val="24"/>
          <w:szCs w:val="24"/>
        </w:rPr>
        <w:t xml:space="preserve">в </w:t>
      </w:r>
      <w:r w:rsidR="00E24F29" w:rsidRPr="004A1CE6">
        <w:rPr>
          <w:rFonts w:ascii="Times New Roman" w:hAnsi="Times New Roman"/>
          <w:sz w:val="24"/>
          <w:szCs w:val="24"/>
        </w:rPr>
        <w:t xml:space="preserve">перечень автомобильных дорог </w:t>
      </w:r>
      <w:r w:rsidR="00973579" w:rsidRPr="00973579">
        <w:rPr>
          <w:rFonts w:ascii="Times New Roman" w:hAnsi="Times New Roman"/>
          <w:sz w:val="24"/>
          <w:szCs w:val="24"/>
        </w:rPr>
        <w:t>необщего</w:t>
      </w:r>
      <w:r w:rsidR="00973579">
        <w:rPr>
          <w:rFonts w:ascii="Times New Roman" w:hAnsi="Times New Roman"/>
          <w:sz w:val="24"/>
          <w:szCs w:val="24"/>
        </w:rPr>
        <w:t xml:space="preserve"> </w:t>
      </w:r>
      <w:r w:rsidR="00973579" w:rsidRPr="00973579">
        <w:rPr>
          <w:rFonts w:ascii="Times New Roman" w:hAnsi="Times New Roman"/>
          <w:sz w:val="24"/>
          <w:szCs w:val="24"/>
        </w:rPr>
        <w:t>пользования местного значения расположенных на территории Пильнинского муниципального округа Нижегородской области</w:t>
      </w:r>
      <w:r w:rsidR="00333217" w:rsidRPr="00333217">
        <w:rPr>
          <w:rFonts w:ascii="Times New Roman" w:hAnsi="Times New Roman"/>
          <w:sz w:val="24"/>
          <w:szCs w:val="24"/>
        </w:rPr>
        <w:t xml:space="preserve">, </w:t>
      </w:r>
      <w:r w:rsidR="007E627B" w:rsidRPr="007E627B">
        <w:rPr>
          <w:rFonts w:ascii="Times New Roman" w:hAnsi="Times New Roman"/>
          <w:sz w:val="24"/>
          <w:szCs w:val="24"/>
        </w:rPr>
        <w:t>утвержденный постановлением администрации Пил</w:t>
      </w:r>
      <w:r w:rsidR="007E627B">
        <w:rPr>
          <w:rFonts w:ascii="Times New Roman" w:hAnsi="Times New Roman"/>
          <w:sz w:val="24"/>
          <w:szCs w:val="24"/>
        </w:rPr>
        <w:t xml:space="preserve">ьнинского муниципального округа от </w:t>
      </w:r>
      <w:r w:rsidR="007E627B" w:rsidRPr="007E627B">
        <w:rPr>
          <w:rFonts w:ascii="Times New Roman" w:hAnsi="Times New Roman"/>
          <w:sz w:val="24"/>
          <w:szCs w:val="24"/>
        </w:rPr>
        <w:t xml:space="preserve">25 </w:t>
      </w:r>
      <w:r w:rsidR="007E627B">
        <w:rPr>
          <w:rFonts w:ascii="Times New Roman" w:hAnsi="Times New Roman"/>
          <w:sz w:val="24"/>
          <w:szCs w:val="24"/>
        </w:rPr>
        <w:t xml:space="preserve">мая </w:t>
      </w:r>
      <w:r w:rsidR="007E627B" w:rsidRPr="007E627B">
        <w:rPr>
          <w:rFonts w:ascii="Times New Roman" w:hAnsi="Times New Roman"/>
          <w:sz w:val="24"/>
          <w:szCs w:val="24"/>
        </w:rPr>
        <w:t>2026 года № 388</w:t>
      </w:r>
      <w:r w:rsidR="007E627B">
        <w:rPr>
          <w:rFonts w:ascii="Times New Roman" w:hAnsi="Times New Roman"/>
          <w:sz w:val="24"/>
          <w:szCs w:val="24"/>
        </w:rPr>
        <w:t xml:space="preserve"> изложив Перечень в новой редакции </w:t>
      </w:r>
      <w:r w:rsidR="00F93A4E" w:rsidRPr="00F93A4E">
        <w:rPr>
          <w:rFonts w:ascii="Times New Roman" w:hAnsi="Times New Roman"/>
          <w:sz w:val="24"/>
          <w:szCs w:val="24"/>
        </w:rPr>
        <w:t>согласно приложению к настоящему постановлению.</w:t>
      </w:r>
    </w:p>
    <w:p w:rsidR="00F93A4E" w:rsidRPr="00F93A4E" w:rsidRDefault="00F93A4E" w:rsidP="00F93A4E">
      <w:p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</w:t>
      </w:r>
      <w:r w:rsidRPr="00F93A4E">
        <w:rPr>
          <w:rFonts w:ascii="Times New Roman" w:hAnsi="Times New Roman"/>
          <w:sz w:val="24"/>
          <w:szCs w:val="24"/>
        </w:rPr>
        <w:t>.   Общему отделу управления по организационно-правовым и кадровым вопросам администрации Пильнинского муниципального округа обеспечить размещение настоящего постановления на официальном сайте органов местного самоуправления округа.</w:t>
      </w:r>
    </w:p>
    <w:p w:rsidR="00F856D6" w:rsidRDefault="00F93A4E" w:rsidP="00F93A4E">
      <w:p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91DC1">
        <w:rPr>
          <w:rFonts w:ascii="Times New Roman" w:hAnsi="Times New Roman"/>
          <w:sz w:val="24"/>
          <w:szCs w:val="24"/>
        </w:rPr>
        <w:t>3</w:t>
      </w:r>
      <w:r w:rsidRPr="00F93A4E">
        <w:rPr>
          <w:rFonts w:ascii="Times New Roman" w:hAnsi="Times New Roman"/>
          <w:sz w:val="24"/>
          <w:szCs w:val="24"/>
        </w:rPr>
        <w:t>.   Контроль за исполнением настоящего постановления оставляю за собой.</w:t>
      </w:r>
    </w:p>
    <w:p w:rsidR="00070B25" w:rsidRDefault="00070B25" w:rsidP="00F856D6">
      <w:p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3A4E" w:rsidRDefault="00F93A4E" w:rsidP="00F856D6">
      <w:p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7FA" w:rsidRDefault="00BD07FA" w:rsidP="00F856D6">
      <w:p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7FA" w:rsidRPr="004A1CE6" w:rsidRDefault="00BD07FA" w:rsidP="00F856D6">
      <w:p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32E7" w:rsidRDefault="00CB16C1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F856D6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F856D6">
        <w:rPr>
          <w:rFonts w:ascii="Times New Roman" w:hAnsi="Times New Roman"/>
          <w:sz w:val="24"/>
          <w:szCs w:val="24"/>
        </w:rPr>
        <w:t xml:space="preserve"> местного самоуправления</w:t>
      </w:r>
      <w:r w:rsidR="00CF5DB0" w:rsidRPr="004A1CE6">
        <w:rPr>
          <w:rFonts w:ascii="Times New Roman" w:hAnsi="Times New Roman"/>
          <w:sz w:val="24"/>
          <w:szCs w:val="24"/>
        </w:rPr>
        <w:t xml:space="preserve"> округа                              </w:t>
      </w:r>
      <w:r w:rsidR="00F856D6">
        <w:rPr>
          <w:rFonts w:ascii="Times New Roman" w:hAnsi="Times New Roman"/>
          <w:sz w:val="24"/>
          <w:szCs w:val="24"/>
        </w:rPr>
        <w:t xml:space="preserve">         </w:t>
      </w:r>
      <w:r w:rsidR="00CF5DB0" w:rsidRPr="004A1CE6">
        <w:rPr>
          <w:rFonts w:ascii="Times New Roman" w:hAnsi="Times New Roman"/>
          <w:sz w:val="24"/>
          <w:szCs w:val="24"/>
        </w:rPr>
        <w:t xml:space="preserve">                 Д.Н. </w:t>
      </w:r>
      <w:proofErr w:type="spellStart"/>
      <w:r w:rsidR="00CF5DB0" w:rsidRPr="004A1CE6">
        <w:rPr>
          <w:rFonts w:ascii="Times New Roman" w:hAnsi="Times New Roman"/>
          <w:sz w:val="24"/>
          <w:szCs w:val="24"/>
        </w:rPr>
        <w:t>Цапин</w:t>
      </w:r>
      <w:proofErr w:type="spellEnd"/>
      <w:r w:rsidR="00CF5DB0" w:rsidRPr="004A1CE6">
        <w:rPr>
          <w:rFonts w:ascii="Times New Roman" w:hAnsi="Times New Roman"/>
          <w:sz w:val="24"/>
          <w:szCs w:val="24"/>
        </w:rPr>
        <w:t xml:space="preserve"> </w:t>
      </w: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93A4E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A4E" w:rsidRPr="008947BA" w:rsidRDefault="00F93A4E" w:rsidP="00F93A4E">
      <w:pPr>
        <w:spacing w:after="0" w:line="240" w:lineRule="auto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  <w:r w:rsidRPr="008947BA">
        <w:rPr>
          <w:rFonts w:ascii="Times New Roman" w:eastAsiaTheme="minorHAnsi" w:hAnsi="Times New Roman"/>
          <w:sz w:val="26"/>
          <w:szCs w:val="26"/>
          <w:lang w:eastAsia="en-US"/>
        </w:rPr>
        <w:t>Утвержден</w:t>
      </w:r>
      <w:r w:rsidR="00691DC1">
        <w:rPr>
          <w:rFonts w:ascii="Times New Roman" w:eastAsiaTheme="minorHAnsi" w:hAnsi="Times New Roman"/>
          <w:sz w:val="26"/>
          <w:szCs w:val="26"/>
          <w:lang w:eastAsia="en-US"/>
        </w:rPr>
        <w:t>о</w:t>
      </w:r>
    </w:p>
    <w:p w:rsidR="00F93A4E" w:rsidRPr="008947BA" w:rsidRDefault="00F93A4E" w:rsidP="00F93A4E">
      <w:pPr>
        <w:spacing w:after="0" w:line="240" w:lineRule="auto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  <w:r w:rsidRPr="008947BA"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постановлением администрации </w:t>
      </w:r>
    </w:p>
    <w:p w:rsidR="00F93A4E" w:rsidRPr="008947BA" w:rsidRDefault="00F93A4E" w:rsidP="00F93A4E">
      <w:pPr>
        <w:spacing w:after="0" w:line="240" w:lineRule="auto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  <w:r w:rsidRPr="008947BA">
        <w:rPr>
          <w:rFonts w:ascii="Times New Roman" w:eastAsiaTheme="minorHAnsi" w:hAnsi="Times New Roman"/>
          <w:sz w:val="26"/>
          <w:szCs w:val="26"/>
          <w:lang w:eastAsia="en-US"/>
        </w:rPr>
        <w:t xml:space="preserve"> Пильнинского муниципального округа</w:t>
      </w:r>
    </w:p>
    <w:p w:rsidR="00F93A4E" w:rsidRPr="008947BA" w:rsidRDefault="00F93A4E" w:rsidP="00F93A4E">
      <w:pPr>
        <w:spacing w:after="0" w:line="240" w:lineRule="auto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  <w:r w:rsidRPr="008947BA">
        <w:rPr>
          <w:rFonts w:ascii="Times New Roman" w:eastAsiaTheme="minorHAnsi" w:hAnsi="Times New Roman"/>
          <w:sz w:val="26"/>
          <w:szCs w:val="26"/>
          <w:lang w:eastAsia="en-US"/>
        </w:rPr>
        <w:t>Нижегородской области</w:t>
      </w:r>
    </w:p>
    <w:p w:rsidR="00F93A4E" w:rsidRDefault="00F93A4E" w:rsidP="00F93A4E">
      <w:pPr>
        <w:spacing w:after="0" w:line="240" w:lineRule="auto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От</w:t>
      </w:r>
      <w:r w:rsidR="00653D8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proofErr w:type="gramStart"/>
      <w:r w:rsidR="00114496">
        <w:rPr>
          <w:rFonts w:ascii="Times New Roman" w:eastAsiaTheme="minorHAnsi" w:hAnsi="Times New Roman"/>
          <w:sz w:val="26"/>
          <w:szCs w:val="26"/>
          <w:lang w:eastAsia="en-US"/>
        </w:rPr>
        <w:t>07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»  </w:t>
      </w:r>
      <w:r w:rsidR="00CB16C1">
        <w:rPr>
          <w:rFonts w:ascii="Times New Roman" w:eastAsiaTheme="minorHAnsi" w:hAnsi="Times New Roman"/>
          <w:sz w:val="26"/>
          <w:szCs w:val="26"/>
          <w:lang w:eastAsia="en-US"/>
        </w:rPr>
        <w:t>июля</w:t>
      </w:r>
      <w:proofErr w:type="gram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202</w:t>
      </w:r>
      <w:r w:rsidR="00691DC1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Pr="008947BA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114496">
        <w:rPr>
          <w:rFonts w:ascii="Times New Roman" w:eastAsiaTheme="minorHAnsi" w:hAnsi="Times New Roman"/>
          <w:sz w:val="26"/>
          <w:szCs w:val="26"/>
          <w:lang w:eastAsia="en-US"/>
        </w:rPr>
        <w:t>512</w:t>
      </w:r>
    </w:p>
    <w:p w:rsidR="00691DC1" w:rsidRDefault="00691DC1" w:rsidP="00F93A4E">
      <w:pPr>
        <w:spacing w:after="0" w:line="240" w:lineRule="auto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91DC1" w:rsidRPr="008947BA" w:rsidRDefault="00691DC1" w:rsidP="00F93A4E">
      <w:pPr>
        <w:spacing w:after="0" w:line="240" w:lineRule="auto"/>
        <w:jc w:val="right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91DC1" w:rsidRPr="00691DC1" w:rsidRDefault="00691DC1" w:rsidP="00691DC1">
      <w:pPr>
        <w:tabs>
          <w:tab w:val="left" w:pos="91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Перечнь</w:t>
      </w:r>
      <w:proofErr w:type="spellEnd"/>
      <w:r w:rsidRPr="00691DC1">
        <w:rPr>
          <w:rFonts w:ascii="Times New Roman" w:hAnsi="Times New Roman"/>
          <w:sz w:val="24"/>
          <w:szCs w:val="24"/>
        </w:rPr>
        <w:t xml:space="preserve"> автомобильных дорог необщего</w:t>
      </w:r>
    </w:p>
    <w:p w:rsidR="00F93A4E" w:rsidRDefault="00691DC1" w:rsidP="00691DC1">
      <w:pPr>
        <w:tabs>
          <w:tab w:val="left" w:pos="91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1DC1">
        <w:rPr>
          <w:rFonts w:ascii="Times New Roman" w:hAnsi="Times New Roman"/>
          <w:sz w:val="24"/>
          <w:szCs w:val="24"/>
        </w:rPr>
        <w:t>пользования местного значения расположенных на территории Пильнинского муниципального округа Нижегородской области</w:t>
      </w:r>
    </w:p>
    <w:p w:rsidR="00691DC1" w:rsidRDefault="00691DC1" w:rsidP="00691DC1">
      <w:pPr>
        <w:tabs>
          <w:tab w:val="left" w:pos="91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431"/>
        <w:gridCol w:w="1662"/>
        <w:gridCol w:w="1134"/>
        <w:gridCol w:w="2126"/>
        <w:gridCol w:w="1144"/>
        <w:gridCol w:w="1397"/>
        <w:gridCol w:w="1677"/>
      </w:tblGrid>
      <w:tr w:rsidR="00F93A4E" w:rsidRPr="00F93A4E" w:rsidTr="005964C3">
        <w:trPr>
          <w:trHeight w:val="945"/>
        </w:trPr>
        <w:tc>
          <w:tcPr>
            <w:tcW w:w="431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662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Кадастровый номер объекта</w:t>
            </w:r>
          </w:p>
        </w:tc>
        <w:tc>
          <w:tcPr>
            <w:tcW w:w="1134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Полное наименование объекта</w:t>
            </w:r>
          </w:p>
        </w:tc>
        <w:tc>
          <w:tcPr>
            <w:tcW w:w="2126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Техническая характеристика</w:t>
            </w:r>
          </w:p>
        </w:tc>
        <w:tc>
          <w:tcPr>
            <w:tcW w:w="1144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Протяженность (км)</w:t>
            </w:r>
          </w:p>
        </w:tc>
        <w:tc>
          <w:tcPr>
            <w:tcW w:w="1397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Обоснование отнесения к дорогам необщего пользования</w:t>
            </w:r>
          </w:p>
        </w:tc>
        <w:tc>
          <w:tcPr>
            <w:tcW w:w="1677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Идентификационный номер автомобильной дороги</w:t>
            </w:r>
          </w:p>
        </w:tc>
      </w:tr>
      <w:tr w:rsidR="00F93A4E" w:rsidRPr="00F93A4E" w:rsidTr="005964C3">
        <w:trPr>
          <w:trHeight w:val="1575"/>
        </w:trPr>
        <w:tc>
          <w:tcPr>
            <w:tcW w:w="431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93A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2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52:46:0000000:616</w:t>
            </w:r>
          </w:p>
        </w:tc>
        <w:tc>
          <w:tcPr>
            <w:tcW w:w="1134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Подьездная</w:t>
            </w:r>
            <w:proofErr w:type="spellEnd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дорога к ГРС г/о </w:t>
            </w:r>
            <w:proofErr w:type="spellStart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с.Петряксы</w:t>
            </w:r>
            <w:proofErr w:type="spellEnd"/>
          </w:p>
        </w:tc>
        <w:tc>
          <w:tcPr>
            <w:tcW w:w="2126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Протяженность (м):995, площадь покрытия (</w:t>
            </w:r>
            <w:proofErr w:type="spellStart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.):3980, материал:</w:t>
            </w:r>
            <w:r w:rsidR="00CB16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асфальтобетонное покрытие по песчано-щебеночному основанию</w:t>
            </w:r>
          </w:p>
        </w:tc>
        <w:tc>
          <w:tcPr>
            <w:tcW w:w="1144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0,995</w:t>
            </w:r>
          </w:p>
        </w:tc>
        <w:tc>
          <w:tcPr>
            <w:tcW w:w="1397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Проектировалась и вводилась в эксплуатацию исключительно для обслуживания ГРС Оборудована шлагбаумом.</w:t>
            </w:r>
          </w:p>
        </w:tc>
        <w:tc>
          <w:tcPr>
            <w:tcW w:w="1677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5260080007 НП ЧС ПД-52:46:0000000:616</w:t>
            </w:r>
          </w:p>
        </w:tc>
      </w:tr>
      <w:tr w:rsidR="00F93A4E" w:rsidRPr="00F93A4E" w:rsidTr="005964C3">
        <w:trPr>
          <w:trHeight w:val="1260"/>
        </w:trPr>
        <w:tc>
          <w:tcPr>
            <w:tcW w:w="431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A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2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52:46:0180005:724</w:t>
            </w:r>
          </w:p>
        </w:tc>
        <w:tc>
          <w:tcPr>
            <w:tcW w:w="1134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Подьездная</w:t>
            </w:r>
            <w:proofErr w:type="spellEnd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дорога к Д/О г/о </w:t>
            </w:r>
            <w:proofErr w:type="spellStart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с.Петряксы</w:t>
            </w:r>
            <w:proofErr w:type="spellEnd"/>
          </w:p>
        </w:tc>
        <w:tc>
          <w:tcPr>
            <w:tcW w:w="2126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Протяженность (м):280, площадь покрытия (</w:t>
            </w:r>
            <w:proofErr w:type="spellStart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.):1120, материал:</w:t>
            </w:r>
            <w:r w:rsidR="00CB16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асфальтобетонное покрытие по песчано-щебеночному основанию</w:t>
            </w:r>
          </w:p>
        </w:tc>
        <w:tc>
          <w:tcPr>
            <w:tcW w:w="1144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0,28</w:t>
            </w:r>
          </w:p>
        </w:tc>
        <w:tc>
          <w:tcPr>
            <w:tcW w:w="1397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Проектировалась и вводилась в эксплуатацию исключительно для обслуживания ГРС  </w:t>
            </w:r>
          </w:p>
        </w:tc>
        <w:tc>
          <w:tcPr>
            <w:tcW w:w="1677" w:type="dxa"/>
            <w:hideMark/>
          </w:tcPr>
          <w:p w:rsidR="00F93A4E" w:rsidRPr="00F93A4E" w:rsidRDefault="00F93A4E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5260080007 НП ЧС ПД-52:46:0180005:724</w:t>
            </w:r>
          </w:p>
        </w:tc>
      </w:tr>
      <w:tr w:rsidR="005964C3" w:rsidRPr="00F93A4E" w:rsidTr="005964C3">
        <w:trPr>
          <w:trHeight w:val="1260"/>
        </w:trPr>
        <w:tc>
          <w:tcPr>
            <w:tcW w:w="431" w:type="dxa"/>
          </w:tcPr>
          <w:p w:rsidR="005964C3" w:rsidRPr="00F93A4E" w:rsidRDefault="005964C3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5964C3" w:rsidRPr="00F93A4E" w:rsidRDefault="005964C3" w:rsidP="00596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52:46:0000000: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1134" w:type="dxa"/>
          </w:tcPr>
          <w:p w:rsidR="005964C3" w:rsidRPr="00F93A4E" w:rsidRDefault="005964C3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Подьездная</w:t>
            </w:r>
            <w:proofErr w:type="spellEnd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дорога к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КС 23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Пильнинская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Г/Д Я-Т-1</w:t>
            </w:r>
          </w:p>
        </w:tc>
        <w:tc>
          <w:tcPr>
            <w:tcW w:w="2126" w:type="dxa"/>
          </w:tcPr>
          <w:p w:rsidR="005964C3" w:rsidRPr="00F93A4E" w:rsidRDefault="005964C3" w:rsidP="00596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64C3">
              <w:rPr>
                <w:rFonts w:ascii="Times New Roman" w:hAnsi="Times New Roman"/>
                <w:color w:val="000000"/>
                <w:sz w:val="16"/>
                <w:szCs w:val="16"/>
              </w:rPr>
              <w:t>Протяженность (м):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1200</w:t>
            </w:r>
            <w:r w:rsidRPr="005964C3">
              <w:rPr>
                <w:rFonts w:ascii="Times New Roman" w:hAnsi="Times New Roman"/>
                <w:color w:val="000000"/>
                <w:sz w:val="16"/>
                <w:szCs w:val="16"/>
              </w:rPr>
              <w:t>, площадь покрытия (</w:t>
            </w:r>
            <w:proofErr w:type="spellStart"/>
            <w:r w:rsidRPr="005964C3">
              <w:rPr>
                <w:rFonts w:ascii="Times New Roman" w:hAnsi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5964C3">
              <w:rPr>
                <w:rFonts w:ascii="Times New Roman" w:hAnsi="Times New Roman"/>
                <w:color w:val="000000"/>
                <w:sz w:val="16"/>
                <w:szCs w:val="16"/>
              </w:rPr>
              <w:t>.):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720</w:t>
            </w:r>
            <w:r w:rsidRPr="005964C3">
              <w:rPr>
                <w:rFonts w:ascii="Times New Roman" w:hAnsi="Times New Roman"/>
                <w:color w:val="000000"/>
                <w:sz w:val="16"/>
                <w:szCs w:val="16"/>
              </w:rPr>
              <w:t>0, материал:</w:t>
            </w:r>
            <w:r w:rsidR="00CB16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964C3">
              <w:rPr>
                <w:rFonts w:ascii="Times New Roman" w:hAnsi="Times New Roman"/>
                <w:color w:val="000000"/>
                <w:sz w:val="16"/>
                <w:szCs w:val="16"/>
              </w:rPr>
              <w:t>асфальтобетонное покрытие по песчано-щебеночному основанию</w:t>
            </w:r>
          </w:p>
        </w:tc>
        <w:tc>
          <w:tcPr>
            <w:tcW w:w="1144" w:type="dxa"/>
          </w:tcPr>
          <w:p w:rsidR="005964C3" w:rsidRPr="00F93A4E" w:rsidRDefault="00CB16C1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397" w:type="dxa"/>
          </w:tcPr>
          <w:p w:rsidR="005964C3" w:rsidRPr="00F93A4E" w:rsidRDefault="00CB16C1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16C1">
              <w:rPr>
                <w:rFonts w:ascii="Times New Roman" w:hAnsi="Times New Roman"/>
                <w:color w:val="000000"/>
                <w:sz w:val="16"/>
                <w:szCs w:val="16"/>
              </w:rPr>
              <w:t>Проектировалась и вводилась в эксплуатацию исключительно для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эксплуатации КС-23</w:t>
            </w:r>
          </w:p>
        </w:tc>
        <w:tc>
          <w:tcPr>
            <w:tcW w:w="1677" w:type="dxa"/>
          </w:tcPr>
          <w:p w:rsidR="005964C3" w:rsidRPr="00F93A4E" w:rsidRDefault="00CB16C1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16C1">
              <w:rPr>
                <w:rFonts w:ascii="Times New Roman" w:hAnsi="Times New Roman"/>
                <w:color w:val="000000"/>
                <w:sz w:val="16"/>
                <w:szCs w:val="16"/>
              </w:rPr>
              <w:t>52600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80007 НП ЧС ПД-52:46:0000000:568</w:t>
            </w:r>
          </w:p>
        </w:tc>
      </w:tr>
      <w:tr w:rsidR="005964C3" w:rsidRPr="00F93A4E" w:rsidTr="005964C3">
        <w:trPr>
          <w:trHeight w:val="1260"/>
        </w:trPr>
        <w:tc>
          <w:tcPr>
            <w:tcW w:w="431" w:type="dxa"/>
          </w:tcPr>
          <w:p w:rsidR="005964C3" w:rsidRDefault="005964C3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2" w:type="dxa"/>
          </w:tcPr>
          <w:p w:rsidR="005964C3" w:rsidRPr="00F93A4E" w:rsidRDefault="005964C3" w:rsidP="00596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52:46:00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80005</w:t>
            </w: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5964C3" w:rsidRPr="00F93A4E" w:rsidRDefault="005964C3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>Подьездная</w:t>
            </w:r>
            <w:proofErr w:type="spellEnd"/>
            <w:r w:rsidRPr="00F93A4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дорога к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производственной базе</w:t>
            </w:r>
          </w:p>
        </w:tc>
        <w:tc>
          <w:tcPr>
            <w:tcW w:w="2126" w:type="dxa"/>
          </w:tcPr>
          <w:p w:rsidR="005964C3" w:rsidRPr="00F93A4E" w:rsidRDefault="00CB16C1" w:rsidP="00CB16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16C1">
              <w:rPr>
                <w:rFonts w:ascii="Times New Roman" w:hAnsi="Times New Roman"/>
                <w:color w:val="000000"/>
                <w:sz w:val="16"/>
                <w:szCs w:val="16"/>
              </w:rPr>
              <w:t>Протяженность (м):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CB16C1">
              <w:rPr>
                <w:rFonts w:ascii="Times New Roman" w:hAnsi="Times New Roman"/>
                <w:color w:val="000000"/>
                <w:sz w:val="16"/>
                <w:szCs w:val="16"/>
              </w:rPr>
              <w:t>80, площадь покрытия (</w:t>
            </w:r>
            <w:proofErr w:type="spellStart"/>
            <w:r w:rsidRPr="00CB16C1">
              <w:rPr>
                <w:rFonts w:ascii="Times New Roman" w:hAnsi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CB16C1">
              <w:rPr>
                <w:rFonts w:ascii="Times New Roman" w:hAnsi="Times New Roman"/>
                <w:color w:val="000000"/>
                <w:sz w:val="16"/>
                <w:szCs w:val="16"/>
              </w:rPr>
              <w:t>.):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  <w:r w:rsidRPr="00CB16C1">
              <w:rPr>
                <w:rFonts w:ascii="Times New Roman" w:hAnsi="Times New Roman"/>
                <w:color w:val="000000"/>
                <w:sz w:val="16"/>
                <w:szCs w:val="16"/>
              </w:rPr>
              <w:t>0, материал: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B16C1">
              <w:rPr>
                <w:rFonts w:ascii="Times New Roman" w:hAnsi="Times New Roman"/>
                <w:color w:val="000000"/>
                <w:sz w:val="16"/>
                <w:szCs w:val="16"/>
              </w:rPr>
              <w:t>асфальтобетонное покрытие по песчано-щебеночному основанию</w:t>
            </w:r>
          </w:p>
        </w:tc>
        <w:tc>
          <w:tcPr>
            <w:tcW w:w="1144" w:type="dxa"/>
          </w:tcPr>
          <w:p w:rsidR="005964C3" w:rsidRPr="00F93A4E" w:rsidRDefault="00CB16C1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397" w:type="dxa"/>
          </w:tcPr>
          <w:p w:rsidR="005964C3" w:rsidRPr="00F93A4E" w:rsidRDefault="00CB16C1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16C1">
              <w:rPr>
                <w:rFonts w:ascii="Times New Roman" w:hAnsi="Times New Roman"/>
                <w:color w:val="000000"/>
                <w:sz w:val="16"/>
                <w:szCs w:val="16"/>
              </w:rPr>
              <w:t>Проектировалась и вводилась в эксплуатацию исключительно для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строительства и ремонта компрессорных станций</w:t>
            </w:r>
          </w:p>
        </w:tc>
        <w:tc>
          <w:tcPr>
            <w:tcW w:w="1677" w:type="dxa"/>
          </w:tcPr>
          <w:p w:rsidR="005964C3" w:rsidRPr="00F93A4E" w:rsidRDefault="00CB16C1" w:rsidP="00F93A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B16C1">
              <w:rPr>
                <w:rFonts w:ascii="Times New Roman" w:hAnsi="Times New Roman"/>
                <w:color w:val="000000"/>
                <w:sz w:val="16"/>
                <w:szCs w:val="16"/>
              </w:rPr>
              <w:t>5260080007 НП ЧС ПД-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B16C1">
              <w:rPr>
                <w:rFonts w:ascii="Times New Roman" w:hAnsi="Times New Roman"/>
                <w:color w:val="000000"/>
                <w:sz w:val="16"/>
                <w:szCs w:val="16"/>
              </w:rPr>
              <w:t>52:46:0080005:26</w:t>
            </w:r>
          </w:p>
        </w:tc>
      </w:tr>
    </w:tbl>
    <w:p w:rsidR="00F93A4E" w:rsidRPr="004A1CE6" w:rsidRDefault="00F93A4E" w:rsidP="004A1CE6">
      <w:pPr>
        <w:tabs>
          <w:tab w:val="lef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93A4E" w:rsidRPr="004A1CE6" w:rsidSect="001F540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E307793"/>
    <w:multiLevelType w:val="multilevel"/>
    <w:tmpl w:val="A5E83530"/>
    <w:lvl w:ilvl="0">
      <w:start w:val="1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cs="Times New Roman" w:hint="default"/>
      </w:rPr>
    </w:lvl>
  </w:abstractNum>
  <w:abstractNum w:abstractNumId="2" w15:restartNumberingAfterBreak="0">
    <w:nsid w:val="2FDB2241"/>
    <w:multiLevelType w:val="hybridMultilevel"/>
    <w:tmpl w:val="0D5AB0E2"/>
    <w:lvl w:ilvl="0" w:tplc="CFEE92A4">
      <w:start w:val="1"/>
      <w:numFmt w:val="decimal"/>
      <w:lvlText w:val="%1."/>
      <w:lvlJc w:val="left"/>
      <w:pPr>
        <w:ind w:left="94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E6B3DC1"/>
    <w:multiLevelType w:val="hybridMultilevel"/>
    <w:tmpl w:val="745EA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79"/>
    <w:rsid w:val="00043F43"/>
    <w:rsid w:val="00070B25"/>
    <w:rsid w:val="00075FE0"/>
    <w:rsid w:val="001104CB"/>
    <w:rsid w:val="00114496"/>
    <w:rsid w:val="0014666C"/>
    <w:rsid w:val="001F5408"/>
    <w:rsid w:val="0021001B"/>
    <w:rsid w:val="003200E0"/>
    <w:rsid w:val="00333217"/>
    <w:rsid w:val="00337D10"/>
    <w:rsid w:val="003A1943"/>
    <w:rsid w:val="004A1CE6"/>
    <w:rsid w:val="004F05E9"/>
    <w:rsid w:val="0053180C"/>
    <w:rsid w:val="0053189E"/>
    <w:rsid w:val="00546979"/>
    <w:rsid w:val="005964C3"/>
    <w:rsid w:val="005D4A10"/>
    <w:rsid w:val="00605CA9"/>
    <w:rsid w:val="0061532E"/>
    <w:rsid w:val="006226A4"/>
    <w:rsid w:val="00653D86"/>
    <w:rsid w:val="00682CFA"/>
    <w:rsid w:val="00691DC1"/>
    <w:rsid w:val="007661AF"/>
    <w:rsid w:val="007D270F"/>
    <w:rsid w:val="007D7F00"/>
    <w:rsid w:val="007E627B"/>
    <w:rsid w:val="007F447A"/>
    <w:rsid w:val="00845D0D"/>
    <w:rsid w:val="008A711C"/>
    <w:rsid w:val="008A7176"/>
    <w:rsid w:val="008D128C"/>
    <w:rsid w:val="00913580"/>
    <w:rsid w:val="00970BFF"/>
    <w:rsid w:val="00973579"/>
    <w:rsid w:val="00A41B14"/>
    <w:rsid w:val="00A532C1"/>
    <w:rsid w:val="00A7469F"/>
    <w:rsid w:val="00AE219A"/>
    <w:rsid w:val="00AF47A0"/>
    <w:rsid w:val="00BD07FA"/>
    <w:rsid w:val="00BE3038"/>
    <w:rsid w:val="00C267B8"/>
    <w:rsid w:val="00C618A5"/>
    <w:rsid w:val="00C71E34"/>
    <w:rsid w:val="00CB16C1"/>
    <w:rsid w:val="00CD4317"/>
    <w:rsid w:val="00CF5DB0"/>
    <w:rsid w:val="00D7245D"/>
    <w:rsid w:val="00DA0263"/>
    <w:rsid w:val="00DD677F"/>
    <w:rsid w:val="00E24F29"/>
    <w:rsid w:val="00E632E7"/>
    <w:rsid w:val="00F856D6"/>
    <w:rsid w:val="00F93A4E"/>
    <w:rsid w:val="00FB7D7D"/>
    <w:rsid w:val="00FE1A30"/>
    <w:rsid w:val="00FE62B3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1AE7C"/>
  <w15:docId w15:val="{1DFF4C69-CE5B-41F0-8C35-7BF42793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BF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546979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46979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546979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Normal">
    <w:name w:val="ConsNormal"/>
    <w:uiPriority w:val="99"/>
    <w:rsid w:val="00546979"/>
    <w:pPr>
      <w:autoSpaceDE w:val="0"/>
      <w:autoSpaceDN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54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46979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546979"/>
    <w:rPr>
      <w:sz w:val="22"/>
      <w:szCs w:val="22"/>
    </w:rPr>
  </w:style>
  <w:style w:type="paragraph" w:customStyle="1" w:styleId="ConsPlusNormal">
    <w:name w:val="ConsPlusNormal"/>
    <w:uiPriority w:val="99"/>
    <w:rsid w:val="0091358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F856D6"/>
    <w:pPr>
      <w:ind w:left="720"/>
      <w:contextualSpacing/>
    </w:pPr>
  </w:style>
  <w:style w:type="table" w:styleId="a7">
    <w:name w:val="Table Grid"/>
    <w:basedOn w:val="a1"/>
    <w:locked/>
    <w:rsid w:val="00F93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Сотскова ИА</cp:lastModifiedBy>
  <cp:revision>14</cp:revision>
  <cp:lastPrinted>2026-07-08T05:58:00Z</cp:lastPrinted>
  <dcterms:created xsi:type="dcterms:W3CDTF">2026-05-22T06:56:00Z</dcterms:created>
  <dcterms:modified xsi:type="dcterms:W3CDTF">2026-07-08T08:14:00Z</dcterms:modified>
</cp:coreProperties>
</file>