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54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0075" cy="7334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7630536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0075" cy="733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25pt;height:57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257B54" w:rsidRPr="00FD784F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D784F">
        <w:rPr>
          <w:rFonts w:ascii="Times New Roman" w:eastAsia="Times New Roman" w:hAnsi="Times New Roman" w:cs="Times New Roman"/>
          <w:sz w:val="28"/>
          <w:szCs w:val="24"/>
        </w:rPr>
        <w:t>АДМИНИСТРАЦИЯ ПИЛЬНИНСКОГО МУНИЦИПАЛЬНОГО ОКРУГА</w:t>
      </w:r>
    </w:p>
    <w:p w:rsidR="00257B54" w:rsidRPr="00FD784F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784F">
        <w:rPr>
          <w:rFonts w:ascii="Times New Roman" w:eastAsia="Times New Roman" w:hAnsi="Times New Roman" w:cs="Times New Roman"/>
          <w:sz w:val="28"/>
          <w:szCs w:val="24"/>
        </w:rPr>
        <w:t>НИЖЕГОРОДСКОЙ ОБЛАСТИ</w:t>
      </w:r>
    </w:p>
    <w:p w:rsidR="00257B54" w:rsidRPr="00FD784F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D784F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ПОСТАНОВЛЕНИЕ</w:t>
      </w:r>
    </w:p>
    <w:p w:rsidR="00257B54" w:rsidRDefault="00257B54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B54" w:rsidRDefault="00FD784F">
      <w:pPr>
        <w:pStyle w:val="af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  22 »     мая   </w:t>
      </w:r>
      <w:r w:rsidR="0053715B">
        <w:rPr>
          <w:rFonts w:ascii="Times New Roman" w:eastAsia="Times New Roman" w:hAnsi="Times New Roman" w:cs="Times New Roman"/>
          <w:sz w:val="24"/>
          <w:szCs w:val="24"/>
        </w:rPr>
        <w:t xml:space="preserve">2026 г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№  383</w:t>
      </w:r>
    </w:p>
    <w:p w:rsidR="00257B54" w:rsidRDefault="00257B54">
      <w:pPr>
        <w:pStyle w:val="af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B54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undefined"/>
      <w:bookmarkStart w:id="1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257B54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постановление администрации Пильнинского муниципального района</w:t>
      </w:r>
    </w:p>
    <w:p w:rsidR="00257B54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Нижегородской области от 31.05.2017 года № 257</w:t>
      </w:r>
    </w:p>
    <w:p w:rsidR="00257B54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«Об оплате за присмотр и уход за детьми в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образовательных</w:t>
      </w:r>
    </w:p>
    <w:p w:rsidR="00257B54" w:rsidRDefault="0053715B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Пильнинского муниципального округа Нижегородской области»</w:t>
      </w:r>
      <w:bookmarkEnd w:id="0"/>
    </w:p>
    <w:bookmarkEnd w:id="1"/>
    <w:p w:rsidR="00257B54" w:rsidRDefault="00257B54">
      <w:pPr>
        <w:pStyle w:val="a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7B54" w:rsidRDefault="0053715B">
      <w:pPr>
        <w:pStyle w:val="af9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Законом Нижегородской области «О социальной поддержке отдельных категорий граждан в целях реализации их права на образование» от 30.12.2005 № 212-З, Постан</w:t>
      </w:r>
      <w:r>
        <w:rPr>
          <w:rFonts w:ascii="Times New Roman" w:eastAsia="Times New Roman" w:hAnsi="Times New Roman" w:cs="Times New Roman"/>
          <w:sz w:val="24"/>
          <w:szCs w:val="24"/>
        </w:rPr>
        <w:t>овлением Правительства Нижегородской области от 29.12.2025 г. № 810 «Об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муниципальных образовательных ор</w:t>
      </w:r>
      <w:r>
        <w:rPr>
          <w:rFonts w:ascii="Times New Roman" w:eastAsia="Times New Roman" w:hAnsi="Times New Roman" w:cs="Times New Roman"/>
          <w:sz w:val="24"/>
          <w:szCs w:val="24"/>
        </w:rPr>
        <w:t>ганизациях, реализующих образовательные программы дошкольного образования, в Нижегородской области в 2026 году», указа Губернатора Нижегородской области от 15.01.2026 г. № 6 «О дополнительных мерах социальной поддержки граждан, пребывающих в мобилизационно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людском резерве «Барс - НН», и членов их семей», администрация округа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  <w:proofErr w:type="gramEnd"/>
    </w:p>
    <w:p w:rsidR="00257B54" w:rsidRDefault="0053715B">
      <w:pPr>
        <w:pStyle w:val="af9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постановление администрации Пильнинского муниципального района от 31.05.2017 года № 257 «Об оплате за присмотр и уход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детьми в муниципальных образов</w:t>
      </w:r>
      <w:r>
        <w:rPr>
          <w:rFonts w:ascii="Times New Roman" w:eastAsia="Times New Roman" w:hAnsi="Times New Roman" w:cs="Times New Roman"/>
          <w:sz w:val="24"/>
          <w:szCs w:val="24"/>
        </w:rPr>
        <w:t>ательных организациях Пильнинского муниципального округа Нижегородской области» (далее - Постановление), дополнив подпункт 2.7. пункта 2 Постановления пунктом следующего содержания:</w:t>
      </w:r>
    </w:p>
    <w:p w:rsidR="00257B54" w:rsidRDefault="0053715B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– граждан, пребывающих в мобилизационном людском резерве «Барс - НН», и </w:t>
      </w:r>
      <w:r>
        <w:rPr>
          <w:rFonts w:ascii="Times New Roman" w:eastAsia="Times New Roman" w:hAnsi="Times New Roman" w:cs="Times New Roman"/>
          <w:sz w:val="24"/>
          <w:szCs w:val="24"/>
        </w:rPr>
        <w:t>членов их семей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End"/>
    </w:p>
    <w:p w:rsidR="00257B54" w:rsidRDefault="0053715B">
      <w:pPr>
        <w:pStyle w:val="af9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Общему отделу управления по организационно-правовым и кадровым вопросам администрации округа 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257B54" w:rsidRDefault="0053715B">
      <w:pPr>
        <w:pStyle w:val="af9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округа А.А.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Клинцеву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B54" w:rsidRDefault="00257B54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B54" w:rsidRDefault="00257B54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B54" w:rsidRDefault="0053715B">
      <w:pPr>
        <w:pStyle w:val="14"/>
        <w:spacing w:line="276" w:lineRule="auto"/>
        <w:ind w:left="0" w:firstLine="0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>
        <w:rPr>
          <w:sz w:val="24"/>
          <w:szCs w:val="24"/>
        </w:rPr>
        <w:t xml:space="preserve"> главы местного самоуправления округа   </w:t>
      </w:r>
      <w:r>
        <w:rPr>
          <w:color w:val="000000" w:themeColor="text1"/>
          <w:sz w:val="24"/>
          <w:szCs w:val="24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                            </w:t>
      </w:r>
      <w:r>
        <w:rPr>
          <w:color w:val="000000" w:themeColor="text1"/>
          <w:sz w:val="24"/>
          <w:szCs w:val="24"/>
        </w:rPr>
        <w:t xml:space="preserve">              Д.Н. </w:t>
      </w:r>
      <w:proofErr w:type="spellStart"/>
      <w:r>
        <w:rPr>
          <w:color w:val="000000" w:themeColor="text1"/>
          <w:sz w:val="24"/>
          <w:szCs w:val="24"/>
        </w:rPr>
        <w:t>Цапин</w:t>
      </w:r>
      <w:proofErr w:type="spellEnd"/>
    </w:p>
    <w:sectPr w:rsidR="00257B5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5B" w:rsidRDefault="0053715B">
      <w:pPr>
        <w:spacing w:after="0" w:line="240" w:lineRule="auto"/>
      </w:pPr>
      <w:r>
        <w:separator/>
      </w:r>
    </w:p>
  </w:endnote>
  <w:endnote w:type="continuationSeparator" w:id="0">
    <w:p w:rsidR="0053715B" w:rsidRDefault="0053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5B" w:rsidRDefault="0053715B">
      <w:pPr>
        <w:spacing w:after="0" w:line="240" w:lineRule="auto"/>
      </w:pPr>
      <w:r>
        <w:separator/>
      </w:r>
    </w:p>
  </w:footnote>
  <w:footnote w:type="continuationSeparator" w:id="0">
    <w:p w:rsidR="0053715B" w:rsidRDefault="0053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66818"/>
    <w:multiLevelType w:val="hybridMultilevel"/>
    <w:tmpl w:val="5B4AB278"/>
    <w:lvl w:ilvl="0" w:tplc="21702DB6">
      <w:start w:val="1"/>
      <w:numFmt w:val="decimal"/>
      <w:lvlText w:val="%1."/>
      <w:lvlJc w:val="left"/>
      <w:pPr>
        <w:ind w:left="1276" w:hanging="360"/>
      </w:pPr>
    </w:lvl>
    <w:lvl w:ilvl="1" w:tplc="24345646">
      <w:start w:val="1"/>
      <w:numFmt w:val="lowerLetter"/>
      <w:lvlText w:val="%2."/>
      <w:lvlJc w:val="left"/>
      <w:pPr>
        <w:ind w:left="1996" w:hanging="360"/>
      </w:pPr>
    </w:lvl>
    <w:lvl w:ilvl="2" w:tplc="1E261FC8">
      <w:start w:val="1"/>
      <w:numFmt w:val="lowerRoman"/>
      <w:lvlText w:val="%3."/>
      <w:lvlJc w:val="right"/>
      <w:pPr>
        <w:ind w:left="2716" w:hanging="180"/>
      </w:pPr>
    </w:lvl>
    <w:lvl w:ilvl="3" w:tplc="A0B0EFAA">
      <w:start w:val="1"/>
      <w:numFmt w:val="decimal"/>
      <w:lvlText w:val="%4."/>
      <w:lvlJc w:val="left"/>
      <w:pPr>
        <w:ind w:left="3436" w:hanging="360"/>
      </w:pPr>
    </w:lvl>
    <w:lvl w:ilvl="4" w:tplc="D08AD7E0">
      <w:start w:val="1"/>
      <w:numFmt w:val="lowerLetter"/>
      <w:lvlText w:val="%5."/>
      <w:lvlJc w:val="left"/>
      <w:pPr>
        <w:ind w:left="4156" w:hanging="360"/>
      </w:pPr>
    </w:lvl>
    <w:lvl w:ilvl="5" w:tplc="46385710">
      <w:start w:val="1"/>
      <w:numFmt w:val="lowerRoman"/>
      <w:lvlText w:val="%6."/>
      <w:lvlJc w:val="right"/>
      <w:pPr>
        <w:ind w:left="4876" w:hanging="180"/>
      </w:pPr>
    </w:lvl>
    <w:lvl w:ilvl="6" w:tplc="6BA03486">
      <w:start w:val="1"/>
      <w:numFmt w:val="decimal"/>
      <w:lvlText w:val="%7."/>
      <w:lvlJc w:val="left"/>
      <w:pPr>
        <w:ind w:left="5596" w:hanging="360"/>
      </w:pPr>
    </w:lvl>
    <w:lvl w:ilvl="7" w:tplc="70A264F0">
      <w:start w:val="1"/>
      <w:numFmt w:val="lowerLetter"/>
      <w:lvlText w:val="%8."/>
      <w:lvlJc w:val="left"/>
      <w:pPr>
        <w:ind w:left="6316" w:hanging="360"/>
      </w:pPr>
    </w:lvl>
    <w:lvl w:ilvl="8" w:tplc="D2E66E24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38B82B42"/>
    <w:multiLevelType w:val="hybridMultilevel"/>
    <w:tmpl w:val="734CBEAC"/>
    <w:lvl w:ilvl="0" w:tplc="7E307D1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 w:tplc="630A004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218F70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2D632C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6060FD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1DECDF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0C2E8F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690F61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288075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1D66C1F"/>
    <w:multiLevelType w:val="hybridMultilevel"/>
    <w:tmpl w:val="53D69BEC"/>
    <w:lvl w:ilvl="0" w:tplc="24542566">
      <w:start w:val="1"/>
      <w:numFmt w:val="decimal"/>
      <w:lvlText w:val="%1."/>
      <w:lvlJc w:val="left"/>
      <w:pPr>
        <w:ind w:left="709" w:hanging="360"/>
      </w:pPr>
    </w:lvl>
    <w:lvl w:ilvl="1" w:tplc="10840574">
      <w:start w:val="1"/>
      <w:numFmt w:val="lowerLetter"/>
      <w:lvlText w:val="%2."/>
      <w:lvlJc w:val="left"/>
      <w:pPr>
        <w:ind w:left="1429" w:hanging="360"/>
      </w:pPr>
    </w:lvl>
    <w:lvl w:ilvl="2" w:tplc="8962FF9E">
      <w:start w:val="1"/>
      <w:numFmt w:val="lowerRoman"/>
      <w:lvlText w:val="%3."/>
      <w:lvlJc w:val="right"/>
      <w:pPr>
        <w:ind w:left="2149" w:hanging="180"/>
      </w:pPr>
    </w:lvl>
    <w:lvl w:ilvl="3" w:tplc="131C84B4">
      <w:start w:val="1"/>
      <w:numFmt w:val="decimal"/>
      <w:lvlText w:val="%4."/>
      <w:lvlJc w:val="left"/>
      <w:pPr>
        <w:ind w:left="2869" w:hanging="360"/>
      </w:pPr>
    </w:lvl>
    <w:lvl w:ilvl="4" w:tplc="7F5A32F6">
      <w:start w:val="1"/>
      <w:numFmt w:val="lowerLetter"/>
      <w:lvlText w:val="%5."/>
      <w:lvlJc w:val="left"/>
      <w:pPr>
        <w:ind w:left="3589" w:hanging="360"/>
      </w:pPr>
    </w:lvl>
    <w:lvl w:ilvl="5" w:tplc="6E808228">
      <w:start w:val="1"/>
      <w:numFmt w:val="lowerRoman"/>
      <w:lvlText w:val="%6."/>
      <w:lvlJc w:val="right"/>
      <w:pPr>
        <w:ind w:left="4309" w:hanging="180"/>
      </w:pPr>
    </w:lvl>
    <w:lvl w:ilvl="6" w:tplc="E1CE496E">
      <w:start w:val="1"/>
      <w:numFmt w:val="decimal"/>
      <w:lvlText w:val="%7."/>
      <w:lvlJc w:val="left"/>
      <w:pPr>
        <w:ind w:left="5029" w:hanging="360"/>
      </w:pPr>
    </w:lvl>
    <w:lvl w:ilvl="7" w:tplc="91563830">
      <w:start w:val="1"/>
      <w:numFmt w:val="lowerLetter"/>
      <w:lvlText w:val="%8."/>
      <w:lvlJc w:val="left"/>
      <w:pPr>
        <w:ind w:left="5749" w:hanging="360"/>
      </w:pPr>
    </w:lvl>
    <w:lvl w:ilvl="8" w:tplc="F364E25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74036B02"/>
    <w:multiLevelType w:val="hybridMultilevel"/>
    <w:tmpl w:val="D13451D6"/>
    <w:lvl w:ilvl="0" w:tplc="EC5AD9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7B54A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52C1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430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D85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0C5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60E8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CE27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FE1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4"/>
    <w:rsid w:val="00257B54"/>
    <w:rsid w:val="0053715B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">
    <w:name w:val="WW-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ar-SA"/>
    </w:rPr>
  </w:style>
  <w:style w:type="paragraph" w:customStyle="1" w:styleId="formattext">
    <w:name w:val="formattex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FD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D7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">
    <w:name w:val="WW-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ar-SA"/>
    </w:rPr>
  </w:style>
  <w:style w:type="paragraph" w:customStyle="1" w:styleId="formattext">
    <w:name w:val="formattex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rsid w:val="00FD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D7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 ОВ</cp:lastModifiedBy>
  <cp:revision>3</cp:revision>
  <cp:lastPrinted>2026-05-22T05:28:00Z</cp:lastPrinted>
  <dcterms:created xsi:type="dcterms:W3CDTF">2026-05-22T05:27:00Z</dcterms:created>
  <dcterms:modified xsi:type="dcterms:W3CDTF">2026-05-22T05:28:00Z</dcterms:modified>
</cp:coreProperties>
</file>