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83" w:rsidRPr="00637B83" w:rsidRDefault="00637B83" w:rsidP="0063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3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37B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060B84" wp14:editId="50F47F13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83" w:rsidRPr="00637B83" w:rsidRDefault="00637B83" w:rsidP="0063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B83" w:rsidRPr="00637B83" w:rsidRDefault="00637B83" w:rsidP="00637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 ПИЛЬНИНСКОГО МУНИЦИПАЛЬНОГО РАЙОНА</w:t>
      </w:r>
    </w:p>
    <w:p w:rsidR="00637B83" w:rsidRPr="00637B83" w:rsidRDefault="00637B83" w:rsidP="00637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637B83" w:rsidRPr="00637B83" w:rsidRDefault="00637B83" w:rsidP="00637B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37B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</w:p>
    <w:p w:rsidR="00637B83" w:rsidRPr="00637B83" w:rsidRDefault="00637B83" w:rsidP="00637B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37B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637B83" w:rsidRPr="00637B83" w:rsidRDefault="00637B83" w:rsidP="00637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7B83" w:rsidRPr="00637B83" w:rsidRDefault="00637B83" w:rsidP="00637B8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7B83" w:rsidRDefault="00CE360E" w:rsidP="0063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29 » августа  </w:t>
      </w:r>
      <w:r w:rsidR="00637B83" w:rsidRPr="0063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2013г.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733</w:t>
      </w:r>
    </w:p>
    <w:p w:rsidR="00CE360E" w:rsidRPr="00637B83" w:rsidRDefault="00CE360E" w:rsidP="0063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FE3" w:rsidRPr="00637B83" w:rsidRDefault="00637B83" w:rsidP="00637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83">
        <w:rPr>
          <w:rFonts w:ascii="Times New Roman" w:hAnsi="Times New Roman" w:cs="Times New Roman"/>
          <w:b/>
          <w:sz w:val="24"/>
          <w:szCs w:val="24"/>
        </w:rPr>
        <w:t>О размерах платы за оказание дополнительных образовательных услуг Муниципальным образовательным учреждением дополнительного образования детей «Детская школа искусств»</w:t>
      </w:r>
    </w:p>
    <w:p w:rsidR="00637B83" w:rsidRPr="00637B83" w:rsidRDefault="00CE360E" w:rsidP="0063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37B83" w:rsidRPr="00637B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4 статьи 9.2 Федерального закона от 12 января 1996 г. № 7-ФЗ «О некоммерческих организациях», статьёй 45 Закона Российской Федерации «Об образовании», постановлением Правительства РФ от 5 июля 2001 г. № 505 «Правила оказания платных образовательных услуг», постановлением администрации Пильнинского муниципального района Нижегородской области от 21 октября 2011г. № 868 «Об утверждении Порядка определения платы за оказание физическим и юридическим лицам услуг (выполнение работ), относящихся к основным видам деятельности муниципальных бюджетных учреждений Пильнинского муниципального района», Уставом Муниципального образовательного учреждения дополнительного образования детей «Детская школа искусств» (далее – МОУ ДОД «Детская школа искусств»</w:t>
      </w:r>
    </w:p>
    <w:p w:rsidR="00637B83" w:rsidRPr="00637B83" w:rsidRDefault="002D322E" w:rsidP="00637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района </w:t>
      </w:r>
      <w:r w:rsidR="00637B83" w:rsidRPr="00637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</w:t>
      </w:r>
      <w:r w:rsidR="00EC67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37B83" w:rsidRPr="00637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37B83" w:rsidRPr="00637B83" w:rsidRDefault="00637B83" w:rsidP="00637B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B83">
        <w:rPr>
          <w:rFonts w:ascii="Times New Roman" w:hAnsi="Times New Roman" w:cs="Times New Roman"/>
          <w:sz w:val="24"/>
          <w:szCs w:val="24"/>
        </w:rPr>
        <w:t>Установить размеры ежемесячной платы на оказываемые МОУ ДОД «Детская школа искусств» образовательные услуги, относящиеся к его основным видам деятельности для граждан согласно приложению к настоящему постановлению.</w:t>
      </w:r>
    </w:p>
    <w:p w:rsidR="00637B83" w:rsidRDefault="00637B83" w:rsidP="00637B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B83">
        <w:rPr>
          <w:rFonts w:ascii="Times New Roman" w:hAnsi="Times New Roman" w:cs="Times New Roman"/>
          <w:sz w:val="24"/>
          <w:szCs w:val="24"/>
        </w:rPr>
        <w:t>Управлению делами обеспечить опубликование настоящего постановления в районной газете и размещение на официальном сайте администрации Пильнинского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7B83" w:rsidRDefault="00637B83" w:rsidP="009D67E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67E7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Пильнинского муниципального района от 21.05.2012г. № 398 «О размерах платы за оказание дополнительных образовательных услуг Муниципальным образовательным учреждением дополнительного образования детей «Детская школа искусств»</w:t>
      </w:r>
      <w:r w:rsidR="009D67E7">
        <w:rPr>
          <w:rFonts w:ascii="Times New Roman" w:hAnsi="Times New Roman" w:cs="Times New Roman"/>
          <w:sz w:val="24"/>
          <w:szCs w:val="24"/>
        </w:rPr>
        <w:t>.</w:t>
      </w:r>
    </w:p>
    <w:p w:rsidR="009D67E7" w:rsidRDefault="009D67E7" w:rsidP="009D67E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вступает в силу с момента его опубликования.</w:t>
      </w:r>
    </w:p>
    <w:p w:rsidR="009D67E7" w:rsidRDefault="009D67E7" w:rsidP="009D67E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постановления возл</w:t>
      </w:r>
      <w:r w:rsidR="002D322E">
        <w:rPr>
          <w:rFonts w:ascii="Times New Roman" w:hAnsi="Times New Roman" w:cs="Times New Roman"/>
          <w:sz w:val="24"/>
          <w:szCs w:val="24"/>
        </w:rPr>
        <w:t>ожить на заместителя главы администрации С.А.Бочканова.</w:t>
      </w:r>
    </w:p>
    <w:p w:rsidR="009D67E7" w:rsidRPr="009D67E7" w:rsidRDefault="00C82A92" w:rsidP="009D6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</w:t>
      </w:r>
      <w:r w:rsidR="009D67E7">
        <w:rPr>
          <w:rFonts w:ascii="Times New Roman" w:hAnsi="Times New Roman" w:cs="Times New Roman"/>
          <w:sz w:val="24"/>
          <w:szCs w:val="24"/>
        </w:rPr>
        <w:t xml:space="preserve"> администрации района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82BC5">
        <w:rPr>
          <w:rFonts w:ascii="Times New Roman" w:hAnsi="Times New Roman" w:cs="Times New Roman"/>
          <w:sz w:val="24"/>
          <w:szCs w:val="24"/>
        </w:rPr>
        <w:t>П.Н</w:t>
      </w:r>
      <w:r>
        <w:rPr>
          <w:rFonts w:ascii="Times New Roman" w:hAnsi="Times New Roman" w:cs="Times New Roman"/>
          <w:sz w:val="24"/>
          <w:szCs w:val="24"/>
        </w:rPr>
        <w:t>.Лиганов</w:t>
      </w:r>
    </w:p>
    <w:p w:rsidR="009D67E7" w:rsidRPr="009D67E7" w:rsidRDefault="009D67E7" w:rsidP="009D67E7">
      <w:pPr>
        <w:rPr>
          <w:rFonts w:ascii="Times New Roman" w:hAnsi="Times New Roman" w:cs="Times New Roman"/>
          <w:sz w:val="24"/>
          <w:szCs w:val="24"/>
        </w:rPr>
      </w:pPr>
    </w:p>
    <w:p w:rsidR="009D67E7" w:rsidRDefault="009D67E7" w:rsidP="009D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7E7" w:rsidRDefault="009D67E7" w:rsidP="009D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7E7" w:rsidRDefault="009D67E7" w:rsidP="009D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7E7" w:rsidRDefault="009D67E7" w:rsidP="009D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7E7" w:rsidRDefault="009D67E7" w:rsidP="009D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7E7" w:rsidRPr="009D67E7" w:rsidRDefault="009D67E7" w:rsidP="00CE3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7E7" w:rsidRPr="009D67E7" w:rsidRDefault="009D67E7" w:rsidP="009D6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7E7" w:rsidRPr="009D67E7" w:rsidRDefault="009D67E7" w:rsidP="009D6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7E7" w:rsidRPr="009D67E7" w:rsidRDefault="009D67E7" w:rsidP="009D6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7E7" w:rsidRPr="009D67E7" w:rsidRDefault="009D67E7" w:rsidP="009D6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7E7" w:rsidRPr="009D67E7" w:rsidRDefault="009D67E7" w:rsidP="009D6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D67E7" w:rsidRPr="009D67E7" w:rsidRDefault="009D67E7" w:rsidP="009D6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</w:t>
      </w:r>
    </w:p>
    <w:p w:rsidR="009D67E7" w:rsidRPr="009D67E7" w:rsidRDefault="009D67E7" w:rsidP="00DA1B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D67E7" w:rsidRPr="009D67E7" w:rsidRDefault="00CE360E" w:rsidP="009D6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№733 от «29»  августа  </w:t>
      </w:r>
      <w:r w:rsidR="009D67E7" w:rsidRPr="009D67E7">
        <w:rPr>
          <w:rFonts w:ascii="Times New Roman" w:eastAsia="Times New Roman" w:hAnsi="Times New Roman" w:cs="Times New Roman"/>
          <w:sz w:val="24"/>
          <w:szCs w:val="24"/>
          <w:lang w:eastAsia="ru-RU"/>
        </w:rPr>
        <w:t>2013г.</w:t>
      </w:r>
    </w:p>
    <w:p w:rsidR="009D67E7" w:rsidRPr="009D67E7" w:rsidRDefault="009D67E7" w:rsidP="00AD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6C4" w:rsidRDefault="009D67E7" w:rsidP="009D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Размеры ежемесячной платы за оказание дополнительных образовательных </w:t>
      </w:r>
    </w:p>
    <w:p w:rsidR="00CA46C4" w:rsidRDefault="009D67E7" w:rsidP="009D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услуг в Муниципальном образовательном учреждении дополнительного </w:t>
      </w:r>
    </w:p>
    <w:p w:rsidR="009D67E7" w:rsidRPr="009D67E7" w:rsidRDefault="009D67E7" w:rsidP="009D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детей «Детская школа искусств»</w:t>
      </w:r>
    </w:p>
    <w:p w:rsidR="009D67E7" w:rsidRPr="009D67E7" w:rsidRDefault="009D67E7" w:rsidP="00AD33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1940"/>
        <w:gridCol w:w="1401"/>
      </w:tblGrid>
      <w:tr w:rsidR="009D67E7" w:rsidRPr="009D67E7" w:rsidTr="00CA46C4">
        <w:tc>
          <w:tcPr>
            <w:tcW w:w="5637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  <w:r w:rsidR="00AD3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</w:tr>
      <w:tr w:rsidR="009D67E7" w:rsidRPr="009D67E7" w:rsidTr="00CA46C4">
        <w:tc>
          <w:tcPr>
            <w:tcW w:w="5637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на фортепиано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D67E7" w:rsidRPr="009D67E7" w:rsidTr="00CA46C4">
        <w:tc>
          <w:tcPr>
            <w:tcW w:w="5637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на баяне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9D67E7" w:rsidRPr="009D67E7" w:rsidTr="00CA46C4">
        <w:tc>
          <w:tcPr>
            <w:tcW w:w="5637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на аккордеоне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D67E7" w:rsidRPr="009D67E7" w:rsidTr="00CA46C4">
        <w:tc>
          <w:tcPr>
            <w:tcW w:w="5637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на гитаре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D67E7" w:rsidRPr="009D67E7" w:rsidTr="00CA46C4">
        <w:tc>
          <w:tcPr>
            <w:tcW w:w="5637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академическому вокалу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D67E7" w:rsidRPr="009D67E7" w:rsidTr="00CA46C4">
        <w:trPr>
          <w:trHeight w:val="312"/>
        </w:trPr>
        <w:tc>
          <w:tcPr>
            <w:tcW w:w="5637" w:type="dxa"/>
          </w:tcPr>
          <w:p w:rsidR="00A678C3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изобразительному искусству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678C3" w:rsidRPr="009D67E7" w:rsidTr="00CA46C4">
        <w:trPr>
          <w:trHeight w:val="231"/>
        </w:trPr>
        <w:tc>
          <w:tcPr>
            <w:tcW w:w="5637" w:type="dxa"/>
          </w:tcPr>
          <w:p w:rsidR="00A678C3" w:rsidRPr="009D67E7" w:rsidRDefault="00A678C3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хоровому пению</w:t>
            </w:r>
          </w:p>
        </w:tc>
        <w:tc>
          <w:tcPr>
            <w:tcW w:w="1940" w:type="dxa"/>
          </w:tcPr>
          <w:p w:rsidR="00A678C3" w:rsidRPr="009D67E7" w:rsidRDefault="00A678C3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A678C3" w:rsidRPr="009D67E7" w:rsidRDefault="00A678C3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D67E7" w:rsidRPr="009D67E7" w:rsidTr="00CA46C4">
        <w:tc>
          <w:tcPr>
            <w:tcW w:w="5637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классе общего эстетического образования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D67E7" w:rsidRPr="009D67E7" w:rsidTr="00CA46C4">
        <w:tc>
          <w:tcPr>
            <w:tcW w:w="5637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классе раннего эстетического образования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D67E7" w:rsidRPr="009D67E7" w:rsidTr="00CA46C4">
        <w:tc>
          <w:tcPr>
            <w:tcW w:w="5637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инструментов </w:t>
            </w:r>
          </w:p>
        </w:tc>
        <w:tc>
          <w:tcPr>
            <w:tcW w:w="1940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401" w:type="dxa"/>
          </w:tcPr>
          <w:p w:rsidR="009D67E7" w:rsidRPr="009D67E7" w:rsidRDefault="009D67E7" w:rsidP="009D6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9D67E7" w:rsidRPr="009D67E7" w:rsidRDefault="009D67E7" w:rsidP="009D6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6C4" w:rsidRDefault="00A82BC5" w:rsidP="00CA46C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6C4">
        <w:rPr>
          <w:rFonts w:ascii="Times New Roman" w:hAnsi="Times New Roman" w:cs="Times New Roman"/>
          <w:sz w:val="24"/>
          <w:szCs w:val="24"/>
        </w:rPr>
        <w:t xml:space="preserve">Категории детей, имеющих льготы за услуги по оплате за обучение в размере </w:t>
      </w:r>
    </w:p>
    <w:p w:rsidR="00A82BC5" w:rsidRPr="00CA46C4" w:rsidRDefault="00A82BC5" w:rsidP="00CA46C4">
      <w:pPr>
        <w:spacing w:line="240" w:lineRule="auto"/>
        <w:ind w:left="360" w:right="566"/>
        <w:rPr>
          <w:rFonts w:ascii="Times New Roman" w:hAnsi="Times New Roman" w:cs="Times New Roman"/>
          <w:sz w:val="24"/>
          <w:szCs w:val="24"/>
        </w:rPr>
      </w:pPr>
      <w:r w:rsidRPr="00CA46C4">
        <w:rPr>
          <w:rFonts w:ascii="Times New Roman" w:hAnsi="Times New Roman" w:cs="Times New Roman"/>
          <w:sz w:val="24"/>
          <w:szCs w:val="24"/>
        </w:rPr>
        <w:t>100% от установленной платы на отделении: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дети-сироты;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дети-инвалиды;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дети, оставшиеся без попечения родителей;</w:t>
      </w:r>
    </w:p>
    <w:p w:rsidR="00CA46C4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 xml:space="preserve">2. Категории семей, имеющих льготы за услуги по оплате за обучение в размере 50% 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от установленной платы на отделении, если: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ребенка воспитывает одинокая</w:t>
      </w:r>
      <w:r w:rsidR="00EC67F8">
        <w:rPr>
          <w:rFonts w:ascii="Times New Roman" w:hAnsi="Times New Roman" w:cs="Times New Roman"/>
          <w:sz w:val="24"/>
          <w:szCs w:val="24"/>
        </w:rPr>
        <w:t xml:space="preserve"> </w:t>
      </w:r>
      <w:r w:rsidRPr="00A82BC5">
        <w:rPr>
          <w:rFonts w:ascii="Times New Roman" w:hAnsi="Times New Roman" w:cs="Times New Roman"/>
          <w:sz w:val="24"/>
          <w:szCs w:val="24"/>
        </w:rPr>
        <w:t>(ий) мать (отец);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оба родителя - инвалиды I и (или) II групп;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оба родителя получают пенсию по старости;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семья получает пенсию по случаю потери кормильца.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3. При обучении в школах двух детей из семьи</w:t>
      </w:r>
      <w:r w:rsidR="00EC67F8">
        <w:rPr>
          <w:rFonts w:ascii="Times New Roman" w:hAnsi="Times New Roman" w:cs="Times New Roman"/>
          <w:sz w:val="24"/>
          <w:szCs w:val="24"/>
        </w:rPr>
        <w:t>,</w:t>
      </w:r>
      <w:r w:rsidRPr="00A82BC5">
        <w:rPr>
          <w:rFonts w:ascii="Times New Roman" w:hAnsi="Times New Roman" w:cs="Times New Roman"/>
          <w:sz w:val="24"/>
          <w:szCs w:val="24"/>
        </w:rPr>
        <w:t xml:space="preserve"> плату за услуги по обучению устанавливать в следующих размерах: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lastRenderedPageBreak/>
        <w:t>- за первого ребенка - 100% от установленной платы на отделении;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за второго ребенка - 50% от установленной платы на отделении.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4. При обучении в школах детей из многодетных семей плата за услуги по обучению устанавливается в следующих размерах: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за первого ребенка - 50% от установленной платы на отделении;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за второго ребенка - 50% от установленной платы на отделении;</w:t>
      </w:r>
    </w:p>
    <w:p w:rsidR="00A82BC5" w:rsidRPr="00A82BC5" w:rsidRDefault="00A82BC5" w:rsidP="00A82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- за остальных детей плата за услуги по обучению не взимается.</w:t>
      </w:r>
    </w:p>
    <w:p w:rsidR="008A1AD1" w:rsidRDefault="00A82BC5" w:rsidP="00AD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BC5">
        <w:rPr>
          <w:rFonts w:ascii="Times New Roman" w:hAnsi="Times New Roman" w:cs="Times New Roman"/>
          <w:sz w:val="24"/>
          <w:szCs w:val="24"/>
        </w:rPr>
        <w:t>5. Семьям, имеющим право на получение нескольких льгот, указанных в пунктах 1 - 4, предоставляется одна из вышеперечисленных льгот, в том числе при обучении на 2-х и более отделениях.</w:t>
      </w:r>
    </w:p>
    <w:p w:rsidR="008A1AD1" w:rsidRDefault="00A82BC5" w:rsidP="00AD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1AD1">
        <w:rPr>
          <w:rFonts w:ascii="Times New Roman" w:hAnsi="Times New Roman" w:cs="Times New Roman"/>
          <w:sz w:val="24"/>
          <w:szCs w:val="24"/>
        </w:rPr>
        <w:t>.Льготы начинают действовать с момента предоставления подтверждающих докум</w:t>
      </w:r>
      <w:r>
        <w:rPr>
          <w:rFonts w:ascii="Times New Roman" w:hAnsi="Times New Roman" w:cs="Times New Roman"/>
          <w:sz w:val="24"/>
          <w:szCs w:val="24"/>
        </w:rPr>
        <w:t>ентов.</w:t>
      </w:r>
    </w:p>
    <w:p w:rsidR="00AD334D" w:rsidRDefault="00A82BC5" w:rsidP="00AD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334D">
        <w:rPr>
          <w:rFonts w:ascii="Times New Roman" w:hAnsi="Times New Roman" w:cs="Times New Roman"/>
          <w:sz w:val="24"/>
          <w:szCs w:val="24"/>
        </w:rPr>
        <w:t>. Срок действия подтверждающих документов – учебный год.</w:t>
      </w:r>
    </w:p>
    <w:p w:rsidR="008A1AD1" w:rsidRDefault="008A1AD1" w:rsidP="00AD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78C3" w:rsidRDefault="00A678C3" w:rsidP="00AD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78C3" w:rsidRDefault="00A678C3" w:rsidP="00AD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78C3" w:rsidRPr="009D67E7" w:rsidRDefault="00A678C3" w:rsidP="00AD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78C3" w:rsidRPr="009D67E7" w:rsidSect="00CE360E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780"/>
    <w:multiLevelType w:val="hybridMultilevel"/>
    <w:tmpl w:val="E89C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03326"/>
    <w:multiLevelType w:val="hybridMultilevel"/>
    <w:tmpl w:val="B6A2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44987"/>
    <w:multiLevelType w:val="hybridMultilevel"/>
    <w:tmpl w:val="2898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C6D59"/>
    <w:multiLevelType w:val="hybridMultilevel"/>
    <w:tmpl w:val="9D26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83"/>
    <w:rsid w:val="00077FE3"/>
    <w:rsid w:val="002D322E"/>
    <w:rsid w:val="00637B83"/>
    <w:rsid w:val="008A1AD1"/>
    <w:rsid w:val="009D67E7"/>
    <w:rsid w:val="00A678C3"/>
    <w:rsid w:val="00A82BC5"/>
    <w:rsid w:val="00AD334D"/>
    <w:rsid w:val="00C30AE1"/>
    <w:rsid w:val="00C82A92"/>
    <w:rsid w:val="00CA46C4"/>
    <w:rsid w:val="00CE360E"/>
    <w:rsid w:val="00DA1B17"/>
    <w:rsid w:val="00E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B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7B83"/>
    <w:pPr>
      <w:ind w:left="720"/>
      <w:contextualSpacing/>
    </w:pPr>
  </w:style>
  <w:style w:type="table" w:styleId="a6">
    <w:name w:val="Table Grid"/>
    <w:basedOn w:val="a1"/>
    <w:uiPriority w:val="59"/>
    <w:rsid w:val="009D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B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7B83"/>
    <w:pPr>
      <w:ind w:left="720"/>
      <w:contextualSpacing/>
    </w:pPr>
  </w:style>
  <w:style w:type="table" w:styleId="a6">
    <w:name w:val="Table Grid"/>
    <w:basedOn w:val="a1"/>
    <w:uiPriority w:val="59"/>
    <w:rsid w:val="009D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06D2-275A-4AEB-BA1C-4076F668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ADM-MANAG7</cp:lastModifiedBy>
  <cp:revision>2</cp:revision>
  <cp:lastPrinted>2013-09-03T11:04:00Z</cp:lastPrinted>
  <dcterms:created xsi:type="dcterms:W3CDTF">2022-06-29T10:37:00Z</dcterms:created>
  <dcterms:modified xsi:type="dcterms:W3CDTF">2022-06-29T10:37:00Z</dcterms:modified>
</cp:coreProperties>
</file>