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040" w:rsidRPr="00F91040" w:rsidRDefault="00F91040" w:rsidP="00F91040">
      <w:pPr>
        <w:rPr>
          <w:rFonts w:ascii="Times New Roman" w:hAnsi="Times New Roman" w:cs="Times New Roman"/>
          <w:sz w:val="28"/>
          <w:szCs w:val="28"/>
        </w:rPr>
      </w:pPr>
      <w:r w:rsidRPr="00F910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F910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1980" cy="731520"/>
            <wp:effectExtent l="0" t="0" r="7620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l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104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F91040" w:rsidRPr="00F91040" w:rsidRDefault="00F91040" w:rsidP="00F910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1040" w:rsidRPr="00F91040" w:rsidRDefault="00F91040" w:rsidP="00F9104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91040">
        <w:rPr>
          <w:rFonts w:ascii="Times New Roman" w:hAnsi="Times New Roman" w:cs="Times New Roman"/>
          <w:sz w:val="24"/>
          <w:szCs w:val="24"/>
        </w:rPr>
        <w:t>ЗЕМСКОЕ  СОБРАНИЕ</w:t>
      </w:r>
      <w:proofErr w:type="gramEnd"/>
    </w:p>
    <w:p w:rsidR="00F91040" w:rsidRPr="00F91040" w:rsidRDefault="00F91040" w:rsidP="00F91040">
      <w:pPr>
        <w:jc w:val="center"/>
        <w:rPr>
          <w:rFonts w:ascii="Times New Roman" w:hAnsi="Times New Roman" w:cs="Times New Roman"/>
          <w:sz w:val="24"/>
          <w:szCs w:val="24"/>
        </w:rPr>
      </w:pPr>
      <w:r w:rsidRPr="00F91040">
        <w:rPr>
          <w:rFonts w:ascii="Times New Roman" w:hAnsi="Times New Roman" w:cs="Times New Roman"/>
          <w:sz w:val="24"/>
          <w:szCs w:val="24"/>
        </w:rPr>
        <w:t xml:space="preserve">ПИЛЬНИНСКОГО МУНИЦИПАЛЬНОГО </w:t>
      </w:r>
      <w:proofErr w:type="gramStart"/>
      <w:r w:rsidRPr="00F91040">
        <w:rPr>
          <w:rFonts w:ascii="Times New Roman" w:hAnsi="Times New Roman" w:cs="Times New Roman"/>
          <w:sz w:val="24"/>
          <w:szCs w:val="24"/>
        </w:rPr>
        <w:t>РАЙОНА  НИЖЕГОРОДСКОЙ</w:t>
      </w:r>
      <w:proofErr w:type="gramEnd"/>
      <w:r w:rsidRPr="00F91040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F91040" w:rsidRPr="00F91040" w:rsidRDefault="00F91040" w:rsidP="00F91040">
      <w:pPr>
        <w:pStyle w:val="1"/>
        <w:rPr>
          <w:rFonts w:ascii="Times New Roman" w:hAnsi="Times New Roman"/>
          <w:b w:val="0"/>
          <w:sz w:val="28"/>
          <w:szCs w:val="28"/>
        </w:rPr>
      </w:pPr>
    </w:p>
    <w:p w:rsidR="00F91040" w:rsidRPr="00F91040" w:rsidRDefault="00F91040" w:rsidP="00F91040">
      <w:pPr>
        <w:pStyle w:val="1"/>
        <w:rPr>
          <w:rFonts w:ascii="Times New Roman" w:hAnsi="Times New Roman"/>
          <w:sz w:val="40"/>
          <w:szCs w:val="40"/>
        </w:rPr>
      </w:pPr>
      <w:r w:rsidRPr="00F91040">
        <w:rPr>
          <w:rFonts w:ascii="Times New Roman" w:hAnsi="Times New Roman"/>
          <w:sz w:val="40"/>
          <w:szCs w:val="40"/>
        </w:rPr>
        <w:t xml:space="preserve">Р Е Ш Е </w:t>
      </w:r>
      <w:proofErr w:type="gramStart"/>
      <w:r w:rsidRPr="00F91040">
        <w:rPr>
          <w:rFonts w:ascii="Times New Roman" w:hAnsi="Times New Roman"/>
          <w:sz w:val="40"/>
          <w:szCs w:val="40"/>
        </w:rPr>
        <w:t>Н  И</w:t>
      </w:r>
      <w:proofErr w:type="gramEnd"/>
      <w:r w:rsidRPr="00F91040">
        <w:rPr>
          <w:rFonts w:ascii="Times New Roman" w:hAnsi="Times New Roman"/>
          <w:sz w:val="40"/>
          <w:szCs w:val="40"/>
        </w:rPr>
        <w:t xml:space="preserve"> Е</w:t>
      </w:r>
    </w:p>
    <w:p w:rsidR="00F91040" w:rsidRPr="00F91040" w:rsidRDefault="00F91040" w:rsidP="00F91040">
      <w:pPr>
        <w:rPr>
          <w:rFonts w:ascii="Times New Roman" w:hAnsi="Times New Roman" w:cs="Times New Roman"/>
          <w:sz w:val="28"/>
          <w:szCs w:val="28"/>
        </w:rPr>
      </w:pPr>
    </w:p>
    <w:p w:rsidR="00F91040" w:rsidRPr="00F91040" w:rsidRDefault="00F91040" w:rsidP="00F9104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1040">
        <w:rPr>
          <w:rFonts w:ascii="Times New Roman" w:hAnsi="Times New Roman" w:cs="Times New Roman"/>
          <w:sz w:val="28"/>
          <w:szCs w:val="28"/>
        </w:rPr>
        <w:t xml:space="preserve">От  </w:t>
      </w:r>
      <w:r w:rsidR="006D023E">
        <w:rPr>
          <w:rFonts w:ascii="Times New Roman" w:hAnsi="Times New Roman" w:cs="Times New Roman"/>
          <w:sz w:val="28"/>
          <w:szCs w:val="28"/>
        </w:rPr>
        <w:t>24</w:t>
      </w:r>
      <w:proofErr w:type="gramEnd"/>
      <w:r w:rsidR="006D023E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F91040">
        <w:rPr>
          <w:rFonts w:ascii="Times New Roman" w:hAnsi="Times New Roman" w:cs="Times New Roman"/>
          <w:sz w:val="28"/>
          <w:szCs w:val="28"/>
        </w:rPr>
        <w:t xml:space="preserve">   2020 г.                                                                           №_</w:t>
      </w:r>
      <w:r w:rsidR="006D023E">
        <w:rPr>
          <w:rFonts w:ascii="Times New Roman" w:hAnsi="Times New Roman" w:cs="Times New Roman"/>
          <w:sz w:val="28"/>
          <w:szCs w:val="28"/>
        </w:rPr>
        <w:t>15</w:t>
      </w:r>
    </w:p>
    <w:p w:rsidR="00F91040" w:rsidRPr="00F91040" w:rsidRDefault="00F91040" w:rsidP="00F91040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040">
        <w:rPr>
          <w:rFonts w:ascii="Times New Roman" w:hAnsi="Times New Roman" w:cs="Times New Roman"/>
          <w:sz w:val="28"/>
          <w:szCs w:val="28"/>
        </w:rPr>
        <w:t xml:space="preserve">Об отчете главы местного самоуправления </w:t>
      </w:r>
      <w:proofErr w:type="spellStart"/>
      <w:r w:rsidRPr="00F91040">
        <w:rPr>
          <w:rFonts w:ascii="Times New Roman" w:hAnsi="Times New Roman" w:cs="Times New Roman"/>
          <w:sz w:val="28"/>
          <w:szCs w:val="28"/>
        </w:rPr>
        <w:t>Пильнинского</w:t>
      </w:r>
      <w:proofErr w:type="spellEnd"/>
      <w:r w:rsidRPr="00F91040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</w:t>
      </w:r>
      <w:proofErr w:type="gramStart"/>
      <w:r w:rsidRPr="00F91040">
        <w:rPr>
          <w:rFonts w:ascii="Times New Roman" w:hAnsi="Times New Roman" w:cs="Times New Roman"/>
          <w:sz w:val="28"/>
          <w:szCs w:val="28"/>
        </w:rPr>
        <w:t>области .</w:t>
      </w:r>
      <w:proofErr w:type="gramEnd"/>
    </w:p>
    <w:p w:rsidR="00F91040" w:rsidRPr="00F91040" w:rsidRDefault="00F91040" w:rsidP="00F91040">
      <w:pPr>
        <w:rPr>
          <w:rFonts w:ascii="Times New Roman" w:hAnsi="Times New Roman" w:cs="Times New Roman"/>
          <w:sz w:val="28"/>
          <w:szCs w:val="28"/>
        </w:rPr>
      </w:pPr>
    </w:p>
    <w:p w:rsidR="00F91040" w:rsidRPr="00F91040" w:rsidRDefault="00F91040" w:rsidP="00F910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1040">
        <w:rPr>
          <w:rFonts w:ascii="Times New Roman" w:hAnsi="Times New Roman" w:cs="Times New Roman"/>
          <w:sz w:val="28"/>
          <w:szCs w:val="28"/>
        </w:rPr>
        <w:t xml:space="preserve">На основании статьи 21 и статьи 31 Устава </w:t>
      </w:r>
      <w:proofErr w:type="spellStart"/>
      <w:r w:rsidRPr="00F91040">
        <w:rPr>
          <w:rFonts w:ascii="Times New Roman" w:hAnsi="Times New Roman" w:cs="Times New Roman"/>
          <w:sz w:val="28"/>
          <w:szCs w:val="28"/>
        </w:rPr>
        <w:t>Пильнинского</w:t>
      </w:r>
      <w:proofErr w:type="spellEnd"/>
      <w:r w:rsidRPr="00F91040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</w:t>
      </w:r>
      <w:proofErr w:type="gramStart"/>
      <w:r w:rsidRPr="00F91040">
        <w:rPr>
          <w:rFonts w:ascii="Times New Roman" w:hAnsi="Times New Roman" w:cs="Times New Roman"/>
          <w:sz w:val="28"/>
          <w:szCs w:val="28"/>
        </w:rPr>
        <w:t>области,  обсудив</w:t>
      </w:r>
      <w:proofErr w:type="gramEnd"/>
      <w:r w:rsidRPr="00F91040">
        <w:rPr>
          <w:rFonts w:ascii="Times New Roman" w:hAnsi="Times New Roman" w:cs="Times New Roman"/>
          <w:sz w:val="28"/>
          <w:szCs w:val="28"/>
        </w:rPr>
        <w:t xml:space="preserve"> представленный отчет  главы местного самоуправления </w:t>
      </w:r>
      <w:proofErr w:type="spellStart"/>
      <w:r w:rsidRPr="00F91040">
        <w:rPr>
          <w:rFonts w:ascii="Times New Roman" w:hAnsi="Times New Roman" w:cs="Times New Roman"/>
          <w:sz w:val="28"/>
          <w:szCs w:val="28"/>
        </w:rPr>
        <w:t>Пильнинского</w:t>
      </w:r>
      <w:proofErr w:type="spellEnd"/>
      <w:r w:rsidRPr="00F91040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 </w:t>
      </w:r>
      <w:proofErr w:type="spellStart"/>
      <w:r w:rsidRPr="00F91040">
        <w:rPr>
          <w:rFonts w:ascii="Times New Roman" w:hAnsi="Times New Roman" w:cs="Times New Roman"/>
          <w:sz w:val="28"/>
          <w:szCs w:val="28"/>
        </w:rPr>
        <w:t>Бочканова</w:t>
      </w:r>
      <w:proofErr w:type="spellEnd"/>
      <w:r w:rsidRPr="00F91040">
        <w:rPr>
          <w:rFonts w:ascii="Times New Roman" w:hAnsi="Times New Roman" w:cs="Times New Roman"/>
          <w:sz w:val="28"/>
          <w:szCs w:val="28"/>
        </w:rPr>
        <w:t xml:space="preserve"> С.А. о результатах его  деятельности и деятельности администрации </w:t>
      </w:r>
      <w:proofErr w:type="spellStart"/>
      <w:r w:rsidRPr="00F91040">
        <w:rPr>
          <w:rFonts w:ascii="Times New Roman" w:hAnsi="Times New Roman" w:cs="Times New Roman"/>
          <w:sz w:val="28"/>
          <w:szCs w:val="28"/>
        </w:rPr>
        <w:t>Пильнинского</w:t>
      </w:r>
      <w:proofErr w:type="spellEnd"/>
      <w:r w:rsidRPr="00F91040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  в 2019 году, </w:t>
      </w:r>
    </w:p>
    <w:p w:rsidR="00F91040" w:rsidRPr="00F91040" w:rsidRDefault="00F91040" w:rsidP="00F910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1040">
        <w:rPr>
          <w:rFonts w:ascii="Times New Roman" w:hAnsi="Times New Roman" w:cs="Times New Roman"/>
          <w:sz w:val="28"/>
          <w:szCs w:val="28"/>
        </w:rPr>
        <w:t xml:space="preserve">Земское собрание р е ш и л </w:t>
      </w:r>
      <w:proofErr w:type="gramStart"/>
      <w:r w:rsidRPr="00F91040">
        <w:rPr>
          <w:rFonts w:ascii="Times New Roman" w:hAnsi="Times New Roman" w:cs="Times New Roman"/>
          <w:sz w:val="28"/>
          <w:szCs w:val="28"/>
        </w:rPr>
        <w:t>о :</w:t>
      </w:r>
      <w:proofErr w:type="gramEnd"/>
    </w:p>
    <w:p w:rsidR="00F91040" w:rsidRPr="00F91040" w:rsidRDefault="00F91040" w:rsidP="00F910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040" w:rsidRPr="00F91040" w:rsidRDefault="00F91040" w:rsidP="00F91040">
      <w:pPr>
        <w:jc w:val="both"/>
        <w:rPr>
          <w:rFonts w:ascii="Times New Roman" w:hAnsi="Times New Roman" w:cs="Times New Roman"/>
          <w:sz w:val="28"/>
          <w:szCs w:val="28"/>
        </w:rPr>
      </w:pPr>
      <w:r w:rsidRPr="00F91040">
        <w:rPr>
          <w:rFonts w:ascii="Times New Roman" w:hAnsi="Times New Roman" w:cs="Times New Roman"/>
          <w:sz w:val="28"/>
          <w:szCs w:val="28"/>
        </w:rPr>
        <w:t xml:space="preserve">1. Отчет главы местного самоуправления района </w:t>
      </w:r>
      <w:proofErr w:type="spellStart"/>
      <w:r w:rsidRPr="00F91040">
        <w:rPr>
          <w:rFonts w:ascii="Times New Roman" w:hAnsi="Times New Roman" w:cs="Times New Roman"/>
          <w:sz w:val="28"/>
          <w:szCs w:val="28"/>
        </w:rPr>
        <w:t>Пильнинского</w:t>
      </w:r>
      <w:proofErr w:type="spellEnd"/>
      <w:r w:rsidRPr="00F9104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Pr="00F91040">
        <w:rPr>
          <w:rFonts w:ascii="Times New Roman" w:hAnsi="Times New Roman" w:cs="Times New Roman"/>
          <w:sz w:val="28"/>
          <w:szCs w:val="28"/>
        </w:rPr>
        <w:t>района  Нижегородской</w:t>
      </w:r>
      <w:proofErr w:type="gramEnd"/>
      <w:r w:rsidRPr="00F91040">
        <w:rPr>
          <w:rFonts w:ascii="Times New Roman" w:hAnsi="Times New Roman" w:cs="Times New Roman"/>
          <w:sz w:val="28"/>
          <w:szCs w:val="28"/>
        </w:rPr>
        <w:t xml:space="preserve"> области </w:t>
      </w:r>
      <w:proofErr w:type="spellStart"/>
      <w:r w:rsidRPr="00F91040">
        <w:rPr>
          <w:rFonts w:ascii="Times New Roman" w:hAnsi="Times New Roman" w:cs="Times New Roman"/>
          <w:sz w:val="28"/>
          <w:szCs w:val="28"/>
        </w:rPr>
        <w:t>Бочканова</w:t>
      </w:r>
      <w:proofErr w:type="spellEnd"/>
      <w:r w:rsidRPr="00F91040">
        <w:rPr>
          <w:rFonts w:ascii="Times New Roman" w:hAnsi="Times New Roman" w:cs="Times New Roman"/>
          <w:sz w:val="28"/>
          <w:szCs w:val="28"/>
        </w:rPr>
        <w:t xml:space="preserve"> С.А. о результатах его  деятельности и деятельности администрации </w:t>
      </w:r>
      <w:proofErr w:type="spellStart"/>
      <w:r w:rsidRPr="00F91040">
        <w:rPr>
          <w:rFonts w:ascii="Times New Roman" w:hAnsi="Times New Roman" w:cs="Times New Roman"/>
          <w:sz w:val="28"/>
          <w:szCs w:val="28"/>
        </w:rPr>
        <w:t>Пильнинского</w:t>
      </w:r>
      <w:proofErr w:type="spellEnd"/>
      <w:r w:rsidRPr="00F91040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  в 2019 году принять.</w:t>
      </w:r>
    </w:p>
    <w:p w:rsidR="00F91040" w:rsidRPr="00F91040" w:rsidRDefault="00F91040" w:rsidP="00F91040">
      <w:pPr>
        <w:jc w:val="both"/>
        <w:rPr>
          <w:rFonts w:ascii="Times New Roman" w:hAnsi="Times New Roman" w:cs="Times New Roman"/>
          <w:sz w:val="28"/>
          <w:szCs w:val="28"/>
        </w:rPr>
      </w:pPr>
      <w:r w:rsidRPr="00F910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040" w:rsidRPr="00F91040" w:rsidRDefault="00F91040" w:rsidP="00F91040">
      <w:pPr>
        <w:jc w:val="both"/>
        <w:rPr>
          <w:rFonts w:ascii="Times New Roman" w:hAnsi="Times New Roman" w:cs="Times New Roman"/>
          <w:sz w:val="28"/>
          <w:szCs w:val="28"/>
        </w:rPr>
      </w:pPr>
      <w:r w:rsidRPr="00F91040">
        <w:rPr>
          <w:rFonts w:ascii="Times New Roman" w:hAnsi="Times New Roman" w:cs="Times New Roman"/>
          <w:sz w:val="28"/>
          <w:szCs w:val="28"/>
        </w:rPr>
        <w:t xml:space="preserve">2. Результаты деятельности главы местного самоуправления </w:t>
      </w:r>
      <w:proofErr w:type="spellStart"/>
      <w:r w:rsidRPr="00F91040">
        <w:rPr>
          <w:rFonts w:ascii="Times New Roman" w:hAnsi="Times New Roman" w:cs="Times New Roman"/>
          <w:sz w:val="28"/>
          <w:szCs w:val="28"/>
        </w:rPr>
        <w:t>Пильнинского</w:t>
      </w:r>
      <w:proofErr w:type="spellEnd"/>
      <w:r w:rsidRPr="00F91040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</w:t>
      </w:r>
      <w:r w:rsidR="006D02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023E">
        <w:rPr>
          <w:rFonts w:ascii="Times New Roman" w:hAnsi="Times New Roman" w:cs="Times New Roman"/>
          <w:sz w:val="28"/>
          <w:szCs w:val="28"/>
        </w:rPr>
        <w:t>области  за</w:t>
      </w:r>
      <w:proofErr w:type="gramEnd"/>
      <w:r w:rsidR="006D023E">
        <w:rPr>
          <w:rFonts w:ascii="Times New Roman" w:hAnsi="Times New Roman" w:cs="Times New Roman"/>
          <w:sz w:val="28"/>
          <w:szCs w:val="28"/>
        </w:rPr>
        <w:t xml:space="preserve"> 2019 год признать </w:t>
      </w:r>
      <w:bookmarkStart w:id="0" w:name="_GoBack"/>
      <w:bookmarkEnd w:id="0"/>
      <w:r w:rsidR="006D023E">
        <w:rPr>
          <w:rFonts w:ascii="Times New Roman" w:hAnsi="Times New Roman" w:cs="Times New Roman"/>
          <w:sz w:val="28"/>
          <w:szCs w:val="28"/>
        </w:rPr>
        <w:t>удовлетворительными</w:t>
      </w:r>
      <w:r w:rsidRPr="00F91040">
        <w:rPr>
          <w:rFonts w:ascii="Times New Roman" w:hAnsi="Times New Roman" w:cs="Times New Roman"/>
          <w:sz w:val="28"/>
          <w:szCs w:val="28"/>
        </w:rPr>
        <w:t>.</w:t>
      </w:r>
    </w:p>
    <w:p w:rsidR="00F91040" w:rsidRPr="00F91040" w:rsidRDefault="00F91040" w:rsidP="00F910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1040" w:rsidRPr="00F91040" w:rsidRDefault="00F91040" w:rsidP="00F91040">
      <w:pPr>
        <w:rPr>
          <w:rFonts w:ascii="Times New Roman" w:hAnsi="Times New Roman" w:cs="Times New Roman"/>
          <w:sz w:val="28"/>
          <w:szCs w:val="28"/>
        </w:rPr>
      </w:pPr>
      <w:r w:rsidRPr="00F91040">
        <w:rPr>
          <w:rFonts w:ascii="Times New Roman" w:hAnsi="Times New Roman" w:cs="Times New Roman"/>
          <w:sz w:val="28"/>
          <w:szCs w:val="28"/>
        </w:rPr>
        <w:t>Председатель Земского собрания                                        Т.В. Давыдова</w:t>
      </w:r>
    </w:p>
    <w:p w:rsidR="00F91040" w:rsidRDefault="00F91040" w:rsidP="00F91040">
      <w:pPr>
        <w:rPr>
          <w:sz w:val="28"/>
          <w:szCs w:val="28"/>
        </w:rPr>
      </w:pPr>
    </w:p>
    <w:p w:rsidR="00F91040" w:rsidRDefault="00F91040" w:rsidP="00F91040">
      <w:pPr>
        <w:rPr>
          <w:sz w:val="28"/>
          <w:szCs w:val="28"/>
        </w:rPr>
      </w:pPr>
    </w:p>
    <w:p w:rsidR="006C4071" w:rsidRPr="00517861" w:rsidRDefault="006C4071" w:rsidP="00517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861">
        <w:rPr>
          <w:rFonts w:ascii="Times New Roman" w:hAnsi="Times New Roman" w:cs="Times New Roman"/>
          <w:sz w:val="28"/>
          <w:szCs w:val="28"/>
        </w:rPr>
        <w:lastRenderedPageBreak/>
        <w:t>Уважаемые депутаты1</w:t>
      </w:r>
    </w:p>
    <w:p w:rsidR="00D055C9" w:rsidRDefault="006C4071" w:rsidP="00517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861">
        <w:rPr>
          <w:rFonts w:ascii="Times New Roman" w:eastAsia="TimesNewRomanPSMT" w:hAnsi="Times New Roman" w:cs="Times New Roman"/>
          <w:sz w:val="28"/>
          <w:szCs w:val="28"/>
        </w:rPr>
        <w:t xml:space="preserve">       </w:t>
      </w:r>
      <w:r w:rsidRPr="00517861">
        <w:rPr>
          <w:rFonts w:ascii="Times New Roman" w:hAnsi="Times New Roman" w:cs="Times New Roman"/>
          <w:color w:val="000000"/>
          <w:sz w:val="28"/>
          <w:szCs w:val="28"/>
        </w:rPr>
        <w:t xml:space="preserve">Прошел еще один </w:t>
      </w:r>
      <w:r w:rsidR="00F91040">
        <w:rPr>
          <w:rFonts w:ascii="Times New Roman" w:hAnsi="Times New Roman" w:cs="Times New Roman"/>
          <w:color w:val="000000"/>
          <w:sz w:val="28"/>
          <w:szCs w:val="28"/>
        </w:rPr>
        <w:t xml:space="preserve">год нашей совместной работы. </w:t>
      </w:r>
      <w:proofErr w:type="gramStart"/>
      <w:r w:rsidR="00F91040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517861">
        <w:rPr>
          <w:rFonts w:ascii="Times New Roman" w:hAnsi="Times New Roman" w:cs="Times New Roman"/>
          <w:color w:val="000000"/>
          <w:sz w:val="28"/>
          <w:szCs w:val="28"/>
        </w:rPr>
        <w:t xml:space="preserve"> вновь</w:t>
      </w:r>
      <w:proofErr w:type="gramEnd"/>
      <w:r w:rsidRPr="005178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03BB" w:rsidRPr="00517861">
        <w:rPr>
          <w:rFonts w:ascii="Times New Roman" w:hAnsi="Times New Roman" w:cs="Times New Roman"/>
          <w:sz w:val="28"/>
          <w:szCs w:val="28"/>
        </w:rPr>
        <w:t>в</w:t>
      </w:r>
      <w:r w:rsidR="00EB6D40" w:rsidRPr="00517861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№131-ФЗ </w:t>
      </w:r>
      <w:r w:rsidR="00F91040">
        <w:rPr>
          <w:rFonts w:ascii="Times New Roman" w:hAnsi="Times New Roman" w:cs="Times New Roman"/>
          <w:sz w:val="28"/>
          <w:szCs w:val="28"/>
        </w:rPr>
        <w:t xml:space="preserve">я </w:t>
      </w:r>
      <w:r w:rsidR="00EB6D40" w:rsidRPr="00517861">
        <w:rPr>
          <w:rFonts w:ascii="Times New Roman" w:hAnsi="Times New Roman" w:cs="Times New Roman"/>
          <w:sz w:val="28"/>
          <w:szCs w:val="28"/>
        </w:rPr>
        <w:t xml:space="preserve">представляю отчет о результатах </w:t>
      </w:r>
      <w:r w:rsidRPr="00517861">
        <w:rPr>
          <w:rFonts w:ascii="Times New Roman" w:hAnsi="Times New Roman" w:cs="Times New Roman"/>
          <w:sz w:val="28"/>
          <w:szCs w:val="28"/>
        </w:rPr>
        <w:t>своей деятельности, как</w:t>
      </w:r>
      <w:r w:rsidR="00F91040">
        <w:rPr>
          <w:rFonts w:ascii="Times New Roman" w:hAnsi="Times New Roman" w:cs="Times New Roman"/>
          <w:sz w:val="28"/>
          <w:szCs w:val="28"/>
        </w:rPr>
        <w:t xml:space="preserve"> главы местного самоуправления,</w:t>
      </w:r>
      <w:r w:rsidRPr="00517861">
        <w:rPr>
          <w:rFonts w:ascii="Times New Roman" w:hAnsi="Times New Roman" w:cs="Times New Roman"/>
          <w:sz w:val="28"/>
          <w:szCs w:val="28"/>
        </w:rPr>
        <w:t xml:space="preserve"> отчет о </w:t>
      </w:r>
      <w:r w:rsidR="00EB6D40" w:rsidRPr="00517861">
        <w:rPr>
          <w:rFonts w:ascii="Times New Roman" w:hAnsi="Times New Roman" w:cs="Times New Roman"/>
          <w:sz w:val="28"/>
          <w:szCs w:val="28"/>
        </w:rPr>
        <w:t xml:space="preserve">деятельности Администрации района </w:t>
      </w:r>
      <w:r w:rsidR="00F91040">
        <w:rPr>
          <w:rFonts w:ascii="Times New Roman" w:hAnsi="Times New Roman" w:cs="Times New Roman"/>
          <w:sz w:val="28"/>
          <w:szCs w:val="28"/>
        </w:rPr>
        <w:t xml:space="preserve">и </w:t>
      </w:r>
      <w:r w:rsidR="00EB6D40" w:rsidRPr="00517861">
        <w:rPr>
          <w:rFonts w:ascii="Times New Roman" w:hAnsi="Times New Roman" w:cs="Times New Roman"/>
          <w:sz w:val="28"/>
          <w:szCs w:val="28"/>
        </w:rPr>
        <w:t>по</w:t>
      </w:r>
      <w:r w:rsidR="00D055C9" w:rsidRPr="00517861">
        <w:rPr>
          <w:rFonts w:ascii="Times New Roman" w:hAnsi="Times New Roman" w:cs="Times New Roman"/>
          <w:sz w:val="28"/>
          <w:szCs w:val="28"/>
        </w:rPr>
        <w:t xml:space="preserve"> вопросам , поставленным Земским собранием.</w:t>
      </w:r>
    </w:p>
    <w:p w:rsidR="00A479C9" w:rsidRDefault="00A479C9" w:rsidP="00517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040" w:rsidRPr="00A479C9" w:rsidRDefault="00F91040" w:rsidP="00517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9C9">
        <w:rPr>
          <w:rFonts w:ascii="Times New Roman" w:hAnsi="Times New Roman" w:cs="Times New Roman"/>
          <w:sz w:val="28"/>
          <w:szCs w:val="28"/>
        </w:rPr>
        <w:t xml:space="preserve">Являясь главой местного </w:t>
      </w:r>
      <w:proofErr w:type="gramStart"/>
      <w:r w:rsidRPr="00A479C9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FC7A70" w:rsidRPr="00A479C9">
        <w:rPr>
          <w:rFonts w:ascii="Times New Roman" w:hAnsi="Times New Roman" w:cs="Times New Roman"/>
          <w:sz w:val="28"/>
          <w:szCs w:val="28"/>
        </w:rPr>
        <w:t>,наделенным</w:t>
      </w:r>
      <w:proofErr w:type="gramEnd"/>
      <w:r w:rsidR="00FC7A70" w:rsidRPr="00A479C9">
        <w:rPr>
          <w:rFonts w:ascii="Times New Roman" w:hAnsi="Times New Roman" w:cs="Times New Roman"/>
          <w:sz w:val="28"/>
          <w:szCs w:val="28"/>
        </w:rPr>
        <w:t xml:space="preserve"> своими полномочиями,  </w:t>
      </w:r>
      <w:r w:rsidRPr="00A479C9">
        <w:rPr>
          <w:rFonts w:ascii="Times New Roman" w:hAnsi="Times New Roman" w:cs="Times New Roman"/>
          <w:sz w:val="28"/>
          <w:szCs w:val="28"/>
        </w:rPr>
        <w:t>я исполняю полномочия главы администрации. А значит отчет о работе администрации –это</w:t>
      </w:r>
      <w:r w:rsidR="00FC7A70" w:rsidRPr="00A479C9">
        <w:rPr>
          <w:rFonts w:ascii="Times New Roman" w:hAnsi="Times New Roman" w:cs="Times New Roman"/>
          <w:sz w:val="28"/>
          <w:szCs w:val="28"/>
        </w:rPr>
        <w:t xml:space="preserve">  </w:t>
      </w:r>
      <w:r w:rsidR="00A479C9" w:rsidRPr="00A479C9">
        <w:rPr>
          <w:rFonts w:ascii="Times New Roman" w:hAnsi="Times New Roman" w:cs="Times New Roman"/>
          <w:sz w:val="28"/>
          <w:szCs w:val="28"/>
        </w:rPr>
        <w:t xml:space="preserve"> </w:t>
      </w:r>
      <w:r w:rsidR="00FC7A70" w:rsidRPr="00A479C9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A479C9">
        <w:rPr>
          <w:rFonts w:ascii="Times New Roman" w:hAnsi="Times New Roman" w:cs="Times New Roman"/>
          <w:sz w:val="28"/>
          <w:szCs w:val="28"/>
        </w:rPr>
        <w:t xml:space="preserve">отчета об исполнении мною </w:t>
      </w:r>
      <w:proofErr w:type="gramStart"/>
      <w:r w:rsidR="00A479C9">
        <w:rPr>
          <w:rFonts w:ascii="Times New Roman" w:hAnsi="Times New Roman" w:cs="Times New Roman"/>
          <w:sz w:val="28"/>
          <w:szCs w:val="28"/>
        </w:rPr>
        <w:t>полномочий  г</w:t>
      </w:r>
      <w:r w:rsidR="00FC7A70" w:rsidRPr="00A479C9">
        <w:rPr>
          <w:rFonts w:ascii="Times New Roman" w:hAnsi="Times New Roman" w:cs="Times New Roman"/>
          <w:sz w:val="28"/>
          <w:szCs w:val="28"/>
        </w:rPr>
        <w:t>лавы</w:t>
      </w:r>
      <w:proofErr w:type="gramEnd"/>
      <w:r w:rsidR="00FC7A70" w:rsidRPr="00A479C9">
        <w:rPr>
          <w:rFonts w:ascii="Times New Roman" w:hAnsi="Times New Roman" w:cs="Times New Roman"/>
          <w:sz w:val="28"/>
          <w:szCs w:val="28"/>
        </w:rPr>
        <w:t xml:space="preserve"> МСУ.</w:t>
      </w:r>
      <w:r w:rsidRPr="00A479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981" w:rsidRPr="00517861" w:rsidRDefault="00656981" w:rsidP="00517861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7F7F7"/>
        </w:rPr>
      </w:pPr>
      <w:r w:rsidRPr="00517861">
        <w:rPr>
          <w:rFonts w:ascii="Times New Roman" w:hAnsi="Times New Roman" w:cs="Times New Roman"/>
          <w:sz w:val="28"/>
          <w:szCs w:val="28"/>
        </w:rPr>
        <w:t xml:space="preserve">При подготовке ежегодного отчета структурными подразделениями администрации </w:t>
      </w:r>
      <w:proofErr w:type="gramStart"/>
      <w:r w:rsidRPr="00517861">
        <w:rPr>
          <w:rFonts w:ascii="Times New Roman" w:hAnsi="Times New Roman" w:cs="Times New Roman"/>
          <w:sz w:val="28"/>
          <w:szCs w:val="28"/>
        </w:rPr>
        <w:t>осуществляется  аналитическая</w:t>
      </w:r>
      <w:proofErr w:type="gramEnd"/>
      <w:r w:rsidRPr="00517861">
        <w:rPr>
          <w:rFonts w:ascii="Times New Roman" w:hAnsi="Times New Roman" w:cs="Times New Roman"/>
          <w:sz w:val="28"/>
          <w:szCs w:val="28"/>
        </w:rPr>
        <w:t xml:space="preserve"> работа, которая заключается не только в подведении итогов ушедшего года в срезе его основных событий, достижений, проблемных моментов и перспектив. Эта детальная, кропотливая работа позволяет критически смотреть на нерешенные вопросы. В </w:t>
      </w:r>
      <w:proofErr w:type="gramStart"/>
      <w:r w:rsidRPr="00517861">
        <w:rPr>
          <w:rFonts w:ascii="Times New Roman" w:hAnsi="Times New Roman" w:cs="Times New Roman"/>
          <w:sz w:val="28"/>
          <w:szCs w:val="28"/>
        </w:rPr>
        <w:t>результате  мы</w:t>
      </w:r>
      <w:proofErr w:type="gramEnd"/>
      <w:r w:rsidRPr="00517861">
        <w:rPr>
          <w:rFonts w:ascii="Times New Roman" w:hAnsi="Times New Roman" w:cs="Times New Roman"/>
          <w:sz w:val="28"/>
          <w:szCs w:val="28"/>
        </w:rPr>
        <w:t xml:space="preserve"> определяем приоритетные направления деятельности на предстоящий период и концентрируем их реализацию в русле общегосударственных задач. </w:t>
      </w:r>
    </w:p>
    <w:p w:rsidR="00D055C9" w:rsidRPr="00517861" w:rsidRDefault="00AD6CF3" w:rsidP="00517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861">
        <w:rPr>
          <w:rFonts w:ascii="Times New Roman" w:hAnsi="Times New Roman" w:cs="Times New Roman"/>
          <w:sz w:val="28"/>
          <w:szCs w:val="28"/>
        </w:rPr>
        <w:t xml:space="preserve">Несмотря на то, что </w:t>
      </w:r>
      <w:proofErr w:type="gramStart"/>
      <w:r w:rsidRPr="00517861">
        <w:rPr>
          <w:rFonts w:ascii="Times New Roman" w:hAnsi="Times New Roman" w:cs="Times New Roman"/>
          <w:sz w:val="28"/>
          <w:szCs w:val="28"/>
        </w:rPr>
        <w:t>ежегодный</w:t>
      </w:r>
      <w:r w:rsidR="004803BB" w:rsidRPr="00517861">
        <w:rPr>
          <w:rFonts w:ascii="Times New Roman" w:hAnsi="Times New Roman" w:cs="Times New Roman"/>
          <w:sz w:val="28"/>
          <w:szCs w:val="28"/>
        </w:rPr>
        <w:t xml:space="preserve"> отчет г</w:t>
      </w:r>
      <w:r w:rsidRPr="00517861">
        <w:rPr>
          <w:rFonts w:ascii="Times New Roman" w:hAnsi="Times New Roman" w:cs="Times New Roman"/>
          <w:sz w:val="28"/>
          <w:szCs w:val="28"/>
        </w:rPr>
        <w:t>лавы района- это</w:t>
      </w:r>
      <w:proofErr w:type="gramEnd"/>
      <w:r w:rsidRPr="00517861">
        <w:rPr>
          <w:rFonts w:ascii="Times New Roman" w:hAnsi="Times New Roman" w:cs="Times New Roman"/>
          <w:sz w:val="28"/>
          <w:szCs w:val="28"/>
        </w:rPr>
        <w:t xml:space="preserve"> традиционное мероприятие и ожидаемое событие, я не отношусь к нему формально. Для меня и администрации-это время подвести итоги, посмотреть, что сделано правильно. Что можно было сделать лучше.</w:t>
      </w:r>
    </w:p>
    <w:p w:rsidR="0033554E" w:rsidRPr="00517861" w:rsidRDefault="0033554E" w:rsidP="00517861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17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Пильнинский</w:t>
      </w:r>
      <w:proofErr w:type="spellEnd"/>
      <w:r w:rsidRPr="00517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на протяжении ряда лет относится к числу районов со средним уровнем развития. По </w:t>
      </w:r>
      <w:proofErr w:type="gramStart"/>
      <w:r w:rsidRPr="00517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итогам</w:t>
      </w:r>
      <w:r w:rsidR="001C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7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2019</w:t>
      </w:r>
      <w:proofErr w:type="gramEnd"/>
      <w:r w:rsidRPr="00517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F91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рейтинге 52 районов мы </w:t>
      </w:r>
      <w:r w:rsidRPr="00517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занимае</w:t>
      </w:r>
      <w:r w:rsidR="00F91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517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Pr="00517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 в области</w:t>
      </w:r>
      <w:r w:rsidR="001C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 32 в 2018 году</w:t>
      </w:r>
      <w:r w:rsidRPr="00517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экономическим и финансовым показателям находи</w:t>
      </w:r>
      <w:r w:rsidR="00F91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мся</w:t>
      </w:r>
      <w:r w:rsidR="001C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31 месте, по социальным – на 17</w:t>
      </w:r>
      <w:r w:rsidR="00F91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17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33554E" w:rsidRPr="00517861" w:rsidRDefault="0033554E" w:rsidP="00517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числе районов с численностью от 15 -20 тыс. чел</w:t>
      </w:r>
      <w:r w:rsidR="004803BB" w:rsidRPr="00517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овек</w:t>
      </w:r>
      <w:r w:rsidR="001C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C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Пильнинский</w:t>
      </w:r>
      <w:proofErr w:type="spellEnd"/>
      <w:r w:rsidR="001C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занимает </w:t>
      </w:r>
      <w:proofErr w:type="gramStart"/>
      <w:r w:rsidR="001C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r w:rsidRPr="00517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</w:t>
      </w:r>
      <w:proofErr w:type="gramEnd"/>
      <w:r w:rsidRPr="00517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2F8A" w:rsidRPr="00517861" w:rsidRDefault="0033554E" w:rsidP="00517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отгруженных товаров собственного производства, выполнения работ, услуг собственными силами по полному кругу организаций составил</w:t>
      </w:r>
      <w:r w:rsidR="004803BB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F0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почти </w:t>
      </w:r>
      <w:r w:rsidR="00D42BF2" w:rsidRPr="00DF0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2,5 </w:t>
      </w:r>
      <w:proofErr w:type="spellStart"/>
      <w:r w:rsidR="00D42BF2" w:rsidRPr="00DF0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млрд.руб</w:t>
      </w:r>
      <w:proofErr w:type="spellEnd"/>
      <w:r w:rsidR="00DF05DE" w:rsidRPr="00DF0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F0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показатель исполнен на 104,3 %. Основное увеличение объема отгруженной продукции </w:t>
      </w:r>
      <w:r w:rsidR="00716D30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29,7% 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</w:t>
      </w:r>
      <w:r w:rsidR="00716D30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дается в сфере промышленности.</w:t>
      </w:r>
      <w:r w:rsidR="00E02F8A" w:rsidRPr="00E0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554E" w:rsidRPr="00517861" w:rsidRDefault="00D42BF2" w:rsidP="00517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Прибыль</w:t>
      </w:r>
      <w:r w:rsidR="0033554E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</w:t>
      </w:r>
      <w:proofErr w:type="gramEnd"/>
      <w:r w:rsidR="00E0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полному кругу</w:t>
      </w:r>
      <w:r w:rsidR="0033554E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предприяти</w:t>
      </w:r>
      <w:r w:rsidR="00E02F8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3554E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E02F8A" w:rsidRPr="00DF0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189,4</w:t>
      </w:r>
      <w:r w:rsidR="0033554E" w:rsidRPr="00DF0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млн.</w:t>
      </w:r>
      <w:r w:rsidR="0033554E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</w:t>
      </w:r>
      <w:r w:rsidR="00716D30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33554E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E02F8A">
        <w:rPr>
          <w:rFonts w:ascii="Times New Roman" w:eastAsia="Times New Roman" w:hAnsi="Times New Roman" w:cs="Times New Roman"/>
          <w:sz w:val="28"/>
          <w:szCs w:val="28"/>
          <w:lang w:eastAsia="ru-RU"/>
        </w:rPr>
        <w:t>42,4</w:t>
      </w:r>
      <w:r w:rsidR="0033554E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% к соответствующему периоду прошлого года.</w:t>
      </w:r>
      <w:r w:rsidR="0033554E" w:rsidRPr="005178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16D30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процент обусловлен</w:t>
      </w:r>
      <w:r w:rsidR="0033554E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увеличением </w:t>
      </w:r>
      <w:proofErr w:type="gramStart"/>
      <w:r w:rsidR="0033554E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прибыли  в</w:t>
      </w:r>
      <w:proofErr w:type="gramEnd"/>
      <w:r w:rsidR="0033554E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</w:t>
      </w:r>
      <w:r w:rsidR="00716D30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хозяйстве  </w:t>
      </w:r>
      <w:r w:rsidR="00E0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чем на </w:t>
      </w:r>
      <w:r w:rsidR="00E02F8A" w:rsidRPr="00F91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803BB" w:rsidRPr="00F91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 </w:t>
      </w:r>
      <w:r w:rsidR="00716D30" w:rsidRPr="00F91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млн</w:t>
      </w:r>
      <w:r w:rsidR="00716D30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руб.</w:t>
      </w:r>
    </w:p>
    <w:p w:rsidR="00656981" w:rsidRPr="00A94807" w:rsidRDefault="0033554E" w:rsidP="00517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инвестиций в основной капитал за счет всех источников финансирования составил </w:t>
      </w:r>
      <w:r w:rsidR="00A94807" w:rsidRPr="00DF0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461,</w:t>
      </w:r>
      <w:proofErr w:type="gramStart"/>
      <w:r w:rsidR="00A94807" w:rsidRPr="00DF0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DF0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млн.</w:t>
      </w:r>
      <w:proofErr w:type="gramEnd"/>
      <w:r w:rsidRPr="00DF0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руб</w:t>
      </w:r>
      <w:r w:rsidRPr="00A9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3554E" w:rsidRPr="00517861" w:rsidRDefault="0033554E" w:rsidP="00517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8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 розничной торговли по полному кругу организаций</w:t>
      </w:r>
      <w:r w:rsidR="004803BB" w:rsidRPr="00A9480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9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0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42BF2" w:rsidRPr="00DF0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DF0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мл</w:t>
      </w:r>
      <w:r w:rsidR="00D42BF2" w:rsidRPr="00DF0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рд</w:t>
      </w:r>
      <w:r w:rsidRPr="00A9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руб. что </w:t>
      </w:r>
      <w:proofErr w:type="gramStart"/>
      <w:r w:rsidRPr="00A948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 106</w:t>
      </w:r>
      <w:proofErr w:type="gramEnd"/>
      <w:r w:rsidRPr="00A9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к соответствующе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периоду прошлого года.  </w:t>
      </w:r>
    </w:p>
    <w:p w:rsidR="009E6386" w:rsidRPr="00517861" w:rsidRDefault="009E6386" w:rsidP="0051786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B76" w:rsidRPr="00517861" w:rsidRDefault="000C7580" w:rsidP="00517861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Демографическая ситуация является одним из факторов социально-экономического развития района. По состоянию на 1 января 2020 года численность постоянного населения </w:t>
      </w:r>
      <w:proofErr w:type="spell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Пильнинского</w:t>
      </w:r>
      <w:proofErr w:type="spell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по предварительным статистическим данным составила 19 074 человека</w:t>
      </w:r>
      <w:r w:rsidR="00D4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803BB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-это 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98,9 % к уровню 2018 года, </w:t>
      </w:r>
    </w:p>
    <w:p w:rsidR="009F6B76" w:rsidRPr="00517861" w:rsidRDefault="000C7580" w:rsidP="00517861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64,7 %</w:t>
      </w:r>
      <w:r w:rsidR="00D42B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проживает в сельской местности, </w:t>
      </w:r>
    </w:p>
    <w:p w:rsidR="009F6B76" w:rsidRPr="00517861" w:rsidRDefault="000C7580" w:rsidP="00517861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в возрасте до 18 лет- 17,7 %,  </w:t>
      </w:r>
    </w:p>
    <w:p w:rsidR="000C7580" w:rsidRPr="00517861" w:rsidRDefault="000C7580" w:rsidP="00517861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пенсионеров – 36,2%</w:t>
      </w:r>
    </w:p>
    <w:p w:rsidR="009E6386" w:rsidRPr="00517861" w:rsidRDefault="000C7580" w:rsidP="005178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причина снижения численности населения — естественная убыль и миграция населения. За 12 месяцев 2019 года в районе появилось на свет 109 </w:t>
      </w:r>
      <w:proofErr w:type="gram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  умерло</w:t>
      </w:r>
      <w:proofErr w:type="gram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328 человек  . </w:t>
      </w:r>
    </w:p>
    <w:p w:rsidR="009E6386" w:rsidRPr="00517861" w:rsidRDefault="00D42BF2" w:rsidP="005178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</w:t>
      </w:r>
      <w:r w:rsidR="009E6386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фактором, влияющим на </w:t>
      </w:r>
      <w:proofErr w:type="gramStart"/>
      <w:r w:rsidR="009E6386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демографию,  является</w:t>
      </w:r>
      <w:proofErr w:type="gramEnd"/>
      <w:r w:rsidR="009E6386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высоко оплачиваемых рабочих мест, низкая заработная плата, и ряд других социально- экономических факторов. Одной из ключевых задач, направленных на стимулирование рождаемости, до</w:t>
      </w:r>
      <w:r w:rsidR="009F6B76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лжен стать комплекс мероприятий</w:t>
      </w:r>
      <w:r w:rsidR="009E6386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6B76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созданию</w:t>
      </w:r>
      <w:r w:rsidR="009E6386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рабочих мест, повышени</w:t>
      </w:r>
      <w:r w:rsidR="009F6B76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9E6386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заработной платы.  </w:t>
      </w:r>
    </w:p>
    <w:p w:rsidR="00D42BF2" w:rsidRPr="00517861" w:rsidRDefault="00D42BF2" w:rsidP="00D42B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 2019 год прожиточный минимум трудоспособного </w:t>
      </w:r>
      <w:proofErr w:type="spell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</w:t>
      </w:r>
      <w:r w:rsidR="00F910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proofErr w:type="spell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F0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654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руб.</w:t>
      </w:r>
      <w:proofErr w:type="gram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пенсионеров –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213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 детей до 15 лет – 9 984 руб., в среднем  на душу населения – 9 724 руб</w:t>
      </w:r>
      <w:r w:rsidRPr="00517861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.</w:t>
      </w:r>
      <w:r w:rsidRPr="00D4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2BF2" w:rsidRPr="00517861" w:rsidRDefault="00D42BF2" w:rsidP="00D42B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Среднемесячная заработная плата по району по полному кругу организаций за анализируемый период составила 25 483 руб. с ростом чуть более 10% 2018 году. </w:t>
      </w:r>
    </w:p>
    <w:p w:rsidR="00D42BF2" w:rsidRPr="00517861" w:rsidRDefault="00D42BF2" w:rsidP="00D42B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Заработная плата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стала выше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 во всех наблюдаемых видах экономической деятельности. Наиболее высокий рост произошел в строительстве – на 21,5 </w:t>
      </w:r>
      <w:proofErr w:type="gram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% ,</w:t>
      </w:r>
      <w:proofErr w:type="gram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 в промышленности - на 20,3 %, в торговле – на 20,1 %</w:t>
      </w:r>
    </w:p>
    <w:p w:rsidR="00D42BF2" w:rsidRPr="00517861" w:rsidRDefault="00D42BF2" w:rsidP="00D42B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Просроченной задолженности по заработной плате по статистическим данным предприятий в районе нет.</w:t>
      </w:r>
      <w:r w:rsidRPr="00517861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42BF2" w:rsidRPr="00517861" w:rsidRDefault="00D42BF2" w:rsidP="00D42B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-средний размер пенсии на 1 января 2020 года – 1</w:t>
      </w:r>
      <w:r w:rsidR="00F91040">
        <w:rPr>
          <w:rFonts w:ascii="Times New Roman" w:eastAsia="Times New Roman" w:hAnsi="Times New Roman" w:cs="Times New Roman"/>
          <w:sz w:val="28"/>
          <w:szCs w:val="28"/>
          <w:lang w:eastAsia="ru-RU"/>
        </w:rPr>
        <w:t>3 506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</w:p>
    <w:p w:rsidR="00D42BF2" w:rsidRDefault="00D42BF2" w:rsidP="00D42B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-средствами материнского капитала распорядились 138 семей </w:t>
      </w:r>
      <w:proofErr w:type="spell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Пильнинского</w:t>
      </w:r>
      <w:proofErr w:type="spell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сумму 53 миллиона 340 тысяч рублей.</w:t>
      </w:r>
      <w:r w:rsidRPr="00D4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1040" w:rsidRDefault="00F91040" w:rsidP="00D42B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BF2" w:rsidRPr="00517861" w:rsidRDefault="00D42BF2" w:rsidP="00D42B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беспокойство вызывает ситуация в коммерческих </w:t>
      </w:r>
      <w:proofErr w:type="gram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структурах,  где</w:t>
      </w:r>
      <w:proofErr w:type="gram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по-прежнему  фиксируются низкие зарплаты или «серые» схемы оплаты труда – это уход от налогообложения. Подобные явления недопустимы. Это негативно влияет    на формирование бюджета района и поселений. А отсутствие достаточных страховых взносов – низкие пенсии работников данных структур.</w:t>
      </w:r>
    </w:p>
    <w:p w:rsidR="00D42BF2" w:rsidRPr="00517861" w:rsidRDefault="00D42BF2" w:rsidP="00D42BF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этой связи необходимо продолжить работу </w:t>
      </w:r>
      <w:proofErr w:type="gram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легализации</w:t>
      </w:r>
      <w:proofErr w:type="gram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«теневых» зарплат, выявлению недобросовестных налогоплательщиков совместно с главами сельских поселений, налоговыми и правоохранительными органами. В 2019 году</w:t>
      </w:r>
      <w:r w:rsidRPr="00517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проведено </w:t>
      </w:r>
      <w:r w:rsidRPr="00517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 заседания комиссии по вопросам обеспечения законности и эффективности предпринимательской деятельности, снижения </w:t>
      </w:r>
      <w:r w:rsidRPr="00517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неформальной занятости и легализации «серой» заработной платы. Рассмотрены материалы по 37 субъектам малого и среднего бизнеса, в отношении которых были вынесены решения. 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4 заседания комиссии по </w:t>
      </w:r>
      <w:proofErr w:type="gram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недоимке ,</w:t>
      </w:r>
      <w:proofErr w:type="gram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погашено более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руб. долга.</w:t>
      </w:r>
    </w:p>
    <w:p w:rsidR="00D42BF2" w:rsidRPr="00517861" w:rsidRDefault="00D42BF2" w:rsidP="00D42B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Администрацией проводится ежедекадный мониторинг по снижению неформальной занятости </w:t>
      </w:r>
      <w:proofErr w:type="gramStart"/>
      <w:r w:rsidRPr="00517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 территории</w:t>
      </w:r>
      <w:proofErr w:type="gramEnd"/>
      <w:r w:rsidRPr="00517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района. Уровень регистрируемой безработицы к экономически активному населению составил 0,29 %. За отчетный период в Центр занятости обратил</w:t>
      </w:r>
      <w:r w:rsidR="00F91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17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сь 531 житель района, трудоустроено-427. </w:t>
      </w:r>
    </w:p>
    <w:p w:rsidR="00D42BF2" w:rsidRDefault="00D42BF2" w:rsidP="00D42B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2019 год зарегистрировано и осуществляют   свою </w:t>
      </w:r>
      <w:proofErr w:type="gram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 34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субъектов малого и среднего предпринимательства, в том числе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r w:rsidR="000356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средних,   84</w:t>
      </w:r>
      <w:r w:rsidR="000356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малых предприятий, 257</w:t>
      </w:r>
      <w:r w:rsidR="000356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предпринимателей. Численность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занятых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предпринимательстве 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сократилась</w:t>
      </w:r>
      <w:proofErr w:type="gram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 и составила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447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</w:t>
      </w:r>
    </w:p>
    <w:p w:rsidR="00D42BF2" w:rsidRPr="00A94807" w:rsidRDefault="00D42BF2" w:rsidP="00D42B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ноябре 2019 года на областном уровне были подведены итоги оценки эффективности деятельности ОМСУ района за 2018 год. В группе районов с численностью от 15 до 20 тыс. человек </w:t>
      </w:r>
      <w:proofErr w:type="spellStart"/>
      <w:r w:rsidRPr="00A94807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Пильнинский</w:t>
      </w:r>
      <w:proofErr w:type="spellEnd"/>
      <w:r w:rsidRPr="00A9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занял 3 </w:t>
      </w:r>
      <w:proofErr w:type="gramStart"/>
      <w:r w:rsidRPr="00A948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 из</w:t>
      </w:r>
      <w:proofErr w:type="gramEnd"/>
      <w:r w:rsidRPr="00A9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районов. Получен грант на 720 </w:t>
      </w:r>
      <w:proofErr w:type="spellStart"/>
      <w:r w:rsidRPr="00A9480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A94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2BF2" w:rsidRPr="00517861" w:rsidRDefault="00D42BF2" w:rsidP="00D42B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B76" w:rsidRPr="00517861" w:rsidRDefault="00D42BF2" w:rsidP="0051786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2E018D" w:rsidRPr="00517861" w:rsidRDefault="002E018D" w:rsidP="0051786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Стратегической целью в сфере управления общественными финансами является сохранение достигнутого устойчивого баланса консолидированного бюджета района, дальнейшая работа по укреплению доходной базы, а также осуществления контроля за целевым и эффективным использованием средств местного бюджета.</w:t>
      </w:r>
    </w:p>
    <w:p w:rsidR="002E018D" w:rsidRPr="00517861" w:rsidRDefault="002E018D" w:rsidP="00517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Консолидированный бюджет района </w:t>
      </w:r>
      <w:proofErr w:type="gram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 2019</w:t>
      </w:r>
      <w:proofErr w:type="gram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исполнен по доходам на 98,1% к уточненному годовому плану.  Поступило </w:t>
      </w:r>
      <w:r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825 млн. руб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71CA7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ростом к уровню 2018 года</w:t>
      </w:r>
      <w:r w:rsidR="00035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3,4% или 27,3 </w:t>
      </w:r>
      <w:proofErr w:type="spellStart"/>
      <w:r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млн.руб</w:t>
      </w:r>
      <w:proofErr w:type="spellEnd"/>
      <w:r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..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бюджет за 2019 год </w:t>
      </w:r>
      <w:proofErr w:type="gram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  в</w:t>
      </w:r>
      <w:proofErr w:type="gram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целом по доходам на </w:t>
      </w:r>
      <w:r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97,3%,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по налоговым и неналоговым доходам на </w:t>
      </w:r>
      <w:r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100,4%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уточненному годовому плану </w:t>
      </w:r>
      <w:r w:rsidR="006C1A3A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018D" w:rsidRPr="00517861" w:rsidRDefault="002E018D" w:rsidP="00517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18D" w:rsidRPr="00517861" w:rsidRDefault="002E018D" w:rsidP="00517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Налоговых и неналоговых доходов в консолидированный бюджет района получено </w:t>
      </w:r>
      <w:r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71CA7"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73 млн. руб.  </w:t>
      </w:r>
      <w:proofErr w:type="gramStart"/>
      <w:r w:rsidR="00A71CA7"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  102</w:t>
      </w:r>
      <w:proofErr w:type="gramEnd"/>
      <w:r w:rsidR="00A71CA7"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,3</w:t>
      </w:r>
      <w:r w:rsidR="00A71CA7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 это 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  </w:t>
      </w:r>
      <w:r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7,6 </w:t>
      </w:r>
      <w:proofErr w:type="spellStart"/>
      <w:r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млн.руб</w:t>
      </w:r>
      <w:proofErr w:type="spell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ниже  уровня 2018 года, из-за снижения норм</w:t>
      </w:r>
      <w:r w:rsidR="006C1A3A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атива отчислений по НДФЛ .</w:t>
      </w:r>
    </w:p>
    <w:p w:rsidR="002E018D" w:rsidRPr="00517861" w:rsidRDefault="002E018D" w:rsidP="00517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Налоговы</w:t>
      </w:r>
      <w:r w:rsidR="00645497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</w:t>
      </w:r>
      <w:r w:rsidR="00645497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ов-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256,4 млн. руб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или 100,7% к уточненному годовому </w:t>
      </w:r>
      <w:proofErr w:type="gram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плану </w:t>
      </w:r>
      <w:r w:rsidR="006C1A3A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E018D" w:rsidRPr="00517861" w:rsidRDefault="002E018D" w:rsidP="00517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Неналоговых доходов </w:t>
      </w:r>
      <w:r w:rsidR="00645497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16,6 </w:t>
      </w:r>
      <w:proofErr w:type="spellStart"/>
      <w:r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млн.руб</w:t>
      </w:r>
      <w:proofErr w:type="spellEnd"/>
      <w:r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– 137,4</w:t>
      </w:r>
      <w:proofErr w:type="gramStart"/>
      <w:r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</w:t>
      </w:r>
      <w:proofErr w:type="gram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уточненному плану ,  дополнительно получено к первоначальному прогнозу </w:t>
      </w:r>
      <w:r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9,8 млн. </w:t>
      </w:r>
      <w:proofErr w:type="spellStart"/>
      <w:r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</w:t>
      </w:r>
      <w:proofErr w:type="spell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основном за счет доходов  от аренды земли –погашение недоимки прошлых лет </w:t>
      </w:r>
      <w:r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7,9 </w:t>
      </w:r>
      <w:proofErr w:type="spellStart"/>
      <w:r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млн.руб</w:t>
      </w:r>
      <w:proofErr w:type="spellEnd"/>
      <w:r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..</w:t>
      </w:r>
    </w:p>
    <w:p w:rsidR="006C1A3A" w:rsidRPr="00517861" w:rsidRDefault="006C1A3A" w:rsidP="00517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229" w:rsidRPr="00517861" w:rsidRDefault="007C007C" w:rsidP="00517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1DD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proofErr w:type="gramEnd"/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497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</w:t>
      </w:r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имущественных отношений доходы от аренды земельных участков в 2019 году составили </w:t>
      </w:r>
      <w:r w:rsidR="00F367D1"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03564B"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F367D1"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5</w:t>
      </w:r>
      <w:r w:rsidR="0003564B"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млн</w:t>
      </w:r>
      <w:r w:rsidR="00F367D1"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руб</w:t>
      </w:r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от платы за размещение объектов без предоставления участков – </w:t>
      </w:r>
      <w:r w:rsidR="00F367D1"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120 тыс. руб</w:t>
      </w:r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от </w:t>
      </w:r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продажи земельных участков </w:t>
      </w:r>
      <w:r w:rsidR="00F367D1"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584 тыс. руб</w:t>
      </w:r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от платы за увеличение площади земельных участков – </w:t>
      </w:r>
      <w:r w:rsidR="00F367D1"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605 тыс. руб</w:t>
      </w:r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64229" w:rsidRPr="0003564B" w:rsidRDefault="00164229" w:rsidP="00517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01.01.2020 года действовало 24 договора аренды нежилых помещений. Общая площадь по договорам аренды муниципальной собственности </w:t>
      </w:r>
      <w:r w:rsidR="00F91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-719 </w:t>
      </w:r>
      <w:proofErr w:type="spell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Доход </w:t>
      </w:r>
      <w:r w:rsidR="00F910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3564B"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645497"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03564B"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="0003564B"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млн.</w:t>
      </w:r>
      <w:r w:rsidR="00645497"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</w:t>
      </w:r>
      <w:proofErr w:type="spellEnd"/>
      <w:proofErr w:type="gramEnd"/>
      <w:r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64229" w:rsidRPr="00517861" w:rsidRDefault="000648C1" w:rsidP="00517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Продолжается работа по сдаче в долгосрочную аренду муниципальных газопроводов.</w:t>
      </w:r>
    </w:p>
    <w:p w:rsidR="000648C1" w:rsidRPr="00517861" w:rsidRDefault="000648C1" w:rsidP="00517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18D" w:rsidRPr="00517861" w:rsidRDefault="002E018D" w:rsidP="00517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Сложная ситуация с выполнением плана по доходам сказалась и на бюджетах сельских поселений.   Бюджеты сельсоветов исполнены </w:t>
      </w:r>
      <w:proofErr w:type="gram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налоговым</w:t>
      </w:r>
      <w:proofErr w:type="gram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неналоговым доходам в целом на </w:t>
      </w:r>
      <w:r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107,3%,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план по доходам выполнен только администрациями </w:t>
      </w:r>
      <w:r w:rsidR="00035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4 сельс</w:t>
      </w:r>
      <w:r w:rsidR="00645497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оветах</w:t>
      </w:r>
      <w:r w:rsidR="00A71CA7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:  Красногорск</w:t>
      </w:r>
      <w:r w:rsidR="00645497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A71CA7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Н.Мочалеевск</w:t>
      </w:r>
      <w:r w:rsidR="00645497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proofErr w:type="spell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1CA7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М.Майданск</w:t>
      </w:r>
      <w:r w:rsidR="00645497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proofErr w:type="spellEnd"/>
      <w:r w:rsidR="00A71CA7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Курмышск</w:t>
      </w:r>
      <w:r w:rsidR="00645497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proofErr w:type="spell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45497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гор.поселени</w:t>
      </w:r>
      <w:r w:rsidR="00645497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р.п.Пильна</w:t>
      </w:r>
      <w:proofErr w:type="spell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основном за счет Е</w:t>
      </w:r>
      <w:r w:rsidR="00645497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диного сельхозналога и доходов от аренды земли.</w:t>
      </w:r>
    </w:p>
    <w:p w:rsidR="002E018D" w:rsidRPr="00517861" w:rsidRDefault="002E018D" w:rsidP="00035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Безвозмездные поступления из других уровней бюджета получены в сумме </w:t>
      </w:r>
      <w:r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548,9 млн. руб. ,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дотации </w:t>
      </w:r>
      <w:r w:rsid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497"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8,7%</w:t>
      </w:r>
      <w:r w:rsidR="00645497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 уровня 2018 года</w:t>
      </w:r>
      <w:r w:rsidR="00F9104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суммовом выражении</w:t>
      </w:r>
      <w:r w:rsidR="000356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45497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5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чуть более </w:t>
      </w:r>
      <w:r w:rsidR="0003564B"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77 </w:t>
      </w:r>
      <w:proofErr w:type="spellStart"/>
      <w:proofErr w:type="gramStart"/>
      <w:r w:rsidR="0003564B"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млн.руб</w:t>
      </w:r>
      <w:proofErr w:type="spellEnd"/>
      <w:proofErr w:type="gramEnd"/>
    </w:p>
    <w:p w:rsidR="00645497" w:rsidRPr="00517861" w:rsidRDefault="00645497" w:rsidP="00517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A3A" w:rsidRPr="007C007C" w:rsidRDefault="002E018D" w:rsidP="00517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Субвенции на исполнение гос</w:t>
      </w:r>
      <w:r w:rsidR="00F9104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ударственных полномочий получено</w:t>
      </w:r>
      <w:r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497"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357,3 млн</w:t>
      </w:r>
      <w:r w:rsidR="00645497"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руб., </w:t>
      </w:r>
      <w:r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что на 7,1</w:t>
      </w:r>
      <w:proofErr w:type="gramStart"/>
      <w:r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>%  выше</w:t>
      </w:r>
      <w:proofErr w:type="gramEnd"/>
      <w:r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 2018 года.</w:t>
      </w:r>
      <w:r w:rsidR="006C1A3A"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1A3A" w:rsidRPr="007C007C" w:rsidRDefault="006C1A3A" w:rsidP="00517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Субсидий </w:t>
      </w:r>
      <w:r w:rsidR="00645497"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</w:t>
      </w:r>
      <w:r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108</w:t>
      </w:r>
      <w:r w:rsidR="0003564B"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,2</w:t>
      </w:r>
      <w:r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млн. руб</w:t>
      </w:r>
      <w:r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645497"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направлены</w:t>
      </w:r>
      <w:r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</w:t>
      </w:r>
      <w:proofErr w:type="gramEnd"/>
      <w:r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основном на реализацию различных программ, в которых участвовал наш</w:t>
      </w:r>
      <w:r w:rsidR="007C007C"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:  это в первую очередь  строительство  газопроводов</w:t>
      </w:r>
      <w:r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высокого </w:t>
      </w:r>
      <w:r w:rsidR="007C007C"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низкого </w:t>
      </w:r>
      <w:r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давления, стр</w:t>
      </w:r>
      <w:r w:rsidR="00A71CA7"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ительство новой школы, обеспечение жильем молодых семей и иных программ.          Кроме этого</w:t>
      </w:r>
      <w:r w:rsidR="00A94807"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выделены  иные</w:t>
      </w:r>
      <w:proofErr w:type="gramEnd"/>
      <w:r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межбюджетные трансферты в </w:t>
      </w:r>
      <w:r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сумме 6,3 </w:t>
      </w:r>
      <w:proofErr w:type="spellStart"/>
      <w:r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млн.руб</w:t>
      </w:r>
      <w:proofErr w:type="spellEnd"/>
    </w:p>
    <w:p w:rsidR="00A94807" w:rsidRPr="007C007C" w:rsidRDefault="00A94807" w:rsidP="00517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544" w:rsidRPr="0003564B" w:rsidRDefault="006C1A3A" w:rsidP="0051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расходам консолидированный бюджет исполнен на </w:t>
      </w:r>
      <w:r w:rsidR="00722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95,8</w:t>
      </w:r>
      <w:r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 в сумме 836,</w:t>
      </w:r>
      <w:proofErr w:type="gramStart"/>
      <w:r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млн.</w:t>
      </w:r>
      <w:proofErr w:type="gramEnd"/>
      <w:r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с дефицитом </w:t>
      </w:r>
      <w:r w:rsidRPr="0003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11,7 млн. руб.</w:t>
      </w:r>
    </w:p>
    <w:p w:rsidR="006C1A3A" w:rsidRPr="007C007C" w:rsidRDefault="006C1A3A" w:rsidP="00517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расходов </w:t>
      </w:r>
      <w:proofErr w:type="gramStart"/>
      <w:r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 и</w:t>
      </w:r>
      <w:proofErr w:type="gramEnd"/>
      <w:r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исполнение в  2019году осуществлялось в программном формате на основе 31 муниципальной программы, в том числе 18-ти программ по районному бюджету и 13 программ </w:t>
      </w:r>
      <w:r w:rsidR="00F0544F"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поселенческих</w:t>
      </w:r>
      <w:r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бюджетов.</w:t>
      </w:r>
      <w:r w:rsidR="006B5544"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консолидированного бюджета в рамках программ за 2019 год составили </w:t>
      </w:r>
      <w:r w:rsidRPr="00722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755,1 </w:t>
      </w:r>
      <w:proofErr w:type="spellStart"/>
      <w:r w:rsidRPr="00722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млн.руб</w:t>
      </w:r>
      <w:proofErr w:type="spellEnd"/>
      <w:r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или </w:t>
      </w:r>
      <w:r w:rsidRPr="00722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90,3%</w:t>
      </w:r>
      <w:r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расходов бюджета. </w:t>
      </w:r>
    </w:p>
    <w:p w:rsidR="00F0544F" w:rsidRPr="00517861" w:rsidRDefault="00F0544F" w:rsidP="00517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A3A" w:rsidRPr="00517861" w:rsidRDefault="006C1A3A" w:rsidP="00517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целом за год консолидированный </w:t>
      </w:r>
      <w:proofErr w:type="gram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 района</w:t>
      </w:r>
      <w:proofErr w:type="gram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увеличился </w:t>
      </w:r>
      <w:r w:rsidRPr="00722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753</w:t>
      </w:r>
      <w:r w:rsidR="0003564B" w:rsidRPr="00722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млн</w:t>
      </w:r>
      <w:r w:rsidR="00035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Pr="00722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72281E" w:rsidRPr="00722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 млн.</w:t>
      </w:r>
      <w:r w:rsidR="0072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по доходам и </w:t>
      </w:r>
      <w:r w:rsidR="0072281E" w:rsidRPr="00722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755</w:t>
      </w:r>
      <w:r w:rsidRPr="00722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млн. </w:t>
      </w:r>
      <w:r w:rsidR="0072281E" w:rsidRPr="00722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836,6</w:t>
      </w:r>
      <w:r w:rsidRPr="00722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млн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руб. по расходам.</w:t>
      </w:r>
    </w:p>
    <w:p w:rsidR="006C1A3A" w:rsidRPr="00517861" w:rsidRDefault="006C1A3A" w:rsidP="005178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C1A3A" w:rsidRPr="00517861" w:rsidRDefault="006C1A3A" w:rsidP="00517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Подробный отчет </w:t>
      </w:r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исполнении бюджета будет пред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 на следующем заседании Земского собрания.</w:t>
      </w:r>
    </w:p>
    <w:p w:rsidR="006C1A3A" w:rsidRPr="00517861" w:rsidRDefault="006C1A3A" w:rsidP="005178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051DD" w:rsidRDefault="00F367D1" w:rsidP="00517861">
      <w:pPr>
        <w:widowControl w:val="0"/>
        <w:tabs>
          <w:tab w:val="left" w:pos="0"/>
          <w:tab w:val="left" w:pos="460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861">
        <w:rPr>
          <w:rFonts w:ascii="Times New Roman" w:hAnsi="Times New Roman" w:cs="Times New Roman"/>
          <w:sz w:val="28"/>
          <w:szCs w:val="28"/>
        </w:rPr>
        <w:t xml:space="preserve">Несмотря на то, что бюджет района имеет ярко выраженную социальную направленность, развитие отраслей экономики всегда было и остается </w:t>
      </w:r>
      <w:r w:rsidRPr="00517861">
        <w:rPr>
          <w:rFonts w:ascii="Times New Roman" w:hAnsi="Times New Roman" w:cs="Times New Roman"/>
          <w:sz w:val="28"/>
          <w:szCs w:val="28"/>
        </w:rPr>
        <w:lastRenderedPageBreak/>
        <w:t>приоритетом в деятельно</w:t>
      </w:r>
      <w:r w:rsidR="009051DD" w:rsidRPr="00517861">
        <w:rPr>
          <w:rFonts w:ascii="Times New Roman" w:hAnsi="Times New Roman" w:cs="Times New Roman"/>
          <w:sz w:val="28"/>
          <w:szCs w:val="28"/>
        </w:rPr>
        <w:t xml:space="preserve">сти районного руководства. </w:t>
      </w:r>
    </w:p>
    <w:p w:rsidR="0072281E" w:rsidRPr="00517861" w:rsidRDefault="0072281E" w:rsidP="00517861">
      <w:pPr>
        <w:widowControl w:val="0"/>
        <w:tabs>
          <w:tab w:val="left" w:pos="0"/>
          <w:tab w:val="left" w:pos="460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F0544F" w:rsidRPr="00517861" w:rsidRDefault="00F0544F" w:rsidP="005178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</w:t>
      </w:r>
      <w:r w:rsidRPr="000F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ХОЗЯЙСТВО.   </w:t>
      </w:r>
    </w:p>
    <w:p w:rsidR="002E018D" w:rsidRPr="00517861" w:rsidRDefault="00F367D1" w:rsidP="00517861">
      <w:pPr>
        <w:widowControl w:val="0"/>
        <w:tabs>
          <w:tab w:val="left" w:pos="0"/>
          <w:tab w:val="left" w:pos="4608"/>
        </w:tabs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17861">
        <w:rPr>
          <w:rFonts w:ascii="Times New Roman" w:hAnsi="Times New Roman" w:cs="Times New Roman"/>
          <w:sz w:val="28"/>
          <w:szCs w:val="28"/>
        </w:rPr>
        <w:t xml:space="preserve"> Значимость отрасли сельского хозяйства заключается не только в экономической составляющей. Не менее важна и та огромная социальная роль, которую сельхозпредприятия играют в жизни нашего района: обеспечивают население рабочими </w:t>
      </w:r>
      <w:proofErr w:type="gramStart"/>
      <w:r w:rsidRPr="00517861">
        <w:rPr>
          <w:rFonts w:ascii="Times New Roman" w:hAnsi="Times New Roman" w:cs="Times New Roman"/>
          <w:sz w:val="28"/>
          <w:szCs w:val="28"/>
        </w:rPr>
        <w:t xml:space="preserve">местами,  </w:t>
      </w:r>
      <w:r w:rsidR="009051DD" w:rsidRPr="00517861">
        <w:rPr>
          <w:rFonts w:ascii="Times New Roman" w:hAnsi="Times New Roman" w:cs="Times New Roman"/>
          <w:sz w:val="28"/>
          <w:szCs w:val="28"/>
        </w:rPr>
        <w:t>участвуют</w:t>
      </w:r>
      <w:proofErr w:type="gramEnd"/>
      <w:r w:rsidR="009051DD" w:rsidRPr="00517861">
        <w:rPr>
          <w:rFonts w:ascii="Times New Roman" w:hAnsi="Times New Roman" w:cs="Times New Roman"/>
          <w:sz w:val="28"/>
          <w:szCs w:val="28"/>
        </w:rPr>
        <w:t xml:space="preserve"> в программах </w:t>
      </w:r>
      <w:r w:rsidRPr="00517861">
        <w:rPr>
          <w:rFonts w:ascii="Times New Roman" w:hAnsi="Times New Roman" w:cs="Times New Roman"/>
          <w:sz w:val="28"/>
          <w:szCs w:val="28"/>
        </w:rPr>
        <w:t xml:space="preserve"> и </w:t>
      </w:r>
      <w:r w:rsidR="004B4CDD" w:rsidRPr="00517861">
        <w:rPr>
          <w:rFonts w:ascii="Times New Roman" w:hAnsi="Times New Roman" w:cs="Times New Roman"/>
          <w:sz w:val="28"/>
          <w:szCs w:val="28"/>
        </w:rPr>
        <w:t>почти всегда</w:t>
      </w:r>
      <w:r w:rsidRPr="00517861">
        <w:rPr>
          <w:rFonts w:ascii="Times New Roman" w:hAnsi="Times New Roman" w:cs="Times New Roman"/>
          <w:sz w:val="28"/>
          <w:szCs w:val="28"/>
        </w:rPr>
        <w:t xml:space="preserve"> помогают  в решении вопросов местного значения на селе.</w:t>
      </w:r>
    </w:p>
    <w:p w:rsidR="00F367D1" w:rsidRPr="00517861" w:rsidRDefault="00F367D1" w:rsidP="00517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1 января   2020 года в районе   производственную деятельность </w:t>
      </w:r>
      <w:proofErr w:type="gramStart"/>
      <w:r w:rsidRPr="005178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осуществляют  16</w:t>
      </w:r>
      <w:proofErr w:type="gramEnd"/>
      <w:r w:rsidRPr="005178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сельскохозяйственных  производственных кооперативов,  </w:t>
      </w:r>
      <w:r w:rsidR="00F0544F" w:rsidRPr="005178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27 </w:t>
      </w:r>
      <w:r w:rsidRPr="005178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фермерск</w:t>
      </w:r>
      <w:r w:rsidR="00F0544F" w:rsidRPr="005178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их хо</w:t>
      </w:r>
      <w:r w:rsidRPr="005178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зяйств, кроме того,  более 10 000 личных подсобных хозяйств.</w:t>
      </w:r>
    </w:p>
    <w:p w:rsidR="00F367D1" w:rsidRPr="00517861" w:rsidRDefault="00F367D1" w:rsidP="00517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направлениями развития сельского хозяйства в районе по-прежнему остаются развитие растениеводства и животноводства, ориентированные на производство молока, мяса и зерна.</w:t>
      </w:r>
    </w:p>
    <w:p w:rsidR="002A5586" w:rsidRDefault="002A5586" w:rsidP="00517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7D1" w:rsidRPr="000F336B" w:rsidRDefault="00F367D1" w:rsidP="00517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Pr="000F336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итогам  года</w:t>
      </w:r>
      <w:proofErr w:type="gramEnd"/>
      <w:r w:rsidRPr="000F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544F" w:rsidRPr="000F336B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0F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бюджетов всех уровней, хозяйствами района  получено  </w:t>
      </w:r>
      <w:r w:rsidRPr="000F3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186,5 млн. рублей</w:t>
      </w:r>
      <w:r w:rsidRPr="000F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в том числе </w:t>
      </w:r>
      <w:r w:rsidR="00F0544F" w:rsidRPr="000F3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135,8 </w:t>
      </w:r>
      <w:proofErr w:type="spellStart"/>
      <w:r w:rsidR="00F0544F" w:rsidRPr="000F3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млн.руб</w:t>
      </w:r>
      <w:proofErr w:type="spellEnd"/>
      <w:r w:rsidR="00F0544F" w:rsidRPr="000F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областного  бюджета , и </w:t>
      </w:r>
      <w:r w:rsidR="0072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чуть более </w:t>
      </w:r>
      <w:r w:rsidR="00F0544F" w:rsidRPr="00722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50 </w:t>
      </w:r>
      <w:proofErr w:type="spellStart"/>
      <w:r w:rsidR="00F0544F" w:rsidRPr="00722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млн.руб</w:t>
      </w:r>
      <w:proofErr w:type="spellEnd"/>
      <w:r w:rsidR="00F0544F" w:rsidRPr="000F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 </w:t>
      </w:r>
      <w:r w:rsidRPr="000F336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 w:rsidR="00F0544F" w:rsidRPr="000F33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51DD" w:rsidRPr="00517861" w:rsidRDefault="00F367D1" w:rsidP="00517861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2019 год все </w:t>
      </w:r>
      <w:proofErr w:type="spellStart"/>
      <w:proofErr w:type="gramStart"/>
      <w:r w:rsidRPr="000F33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сельхозорганизации</w:t>
      </w:r>
      <w:proofErr w:type="spellEnd"/>
      <w:r w:rsidRPr="000F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сработали</w:t>
      </w:r>
      <w:proofErr w:type="gramEnd"/>
      <w:r w:rsidRPr="000F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прибылью,  общая масса прибыли составила </w:t>
      </w:r>
      <w:r w:rsidRPr="00722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163,2 млн руб</w:t>
      </w:r>
      <w:r w:rsidR="00722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F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Больше других получили прибыли: СПК «</w:t>
      </w:r>
      <w:proofErr w:type="spellStart"/>
      <w:r w:rsidRPr="000F33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Деяновский</w:t>
      </w:r>
      <w:proofErr w:type="spellEnd"/>
      <w:proofErr w:type="gramStart"/>
      <w:r w:rsidRPr="000F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051DD" w:rsidRPr="000F33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F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СПК «Каменский» , СПК «</w:t>
      </w:r>
      <w:proofErr w:type="spellStart"/>
      <w:r w:rsidRPr="000F336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Майданский</w:t>
      </w:r>
      <w:proofErr w:type="spell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9507E1" w:rsidRPr="0072281E" w:rsidRDefault="009507E1" w:rsidP="00517861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ыручка от реализации сельскохозяйственной продукции </w:t>
      </w:r>
      <w:proofErr w:type="gramStart"/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впервые  превысила</w:t>
      </w:r>
      <w:proofErr w:type="gramEnd"/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отметку в один миллиард рублей и составила </w:t>
      </w:r>
      <w:r w:rsidR="00F367D1" w:rsidRPr="00722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722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миллиард двести шестьдесят миллионов  триста тысяч рубле</w:t>
      </w:r>
      <w:r w:rsidR="009051DD" w:rsidRPr="00722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</w:p>
    <w:p w:rsidR="009051DD" w:rsidRPr="00517861" w:rsidRDefault="009507E1" w:rsidP="00517861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есмотря на 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неблагоприятные погодные условия, гибель озимых культур</w:t>
      </w:r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уборке получен хороший урожай зерновых. Валовый сбор </w:t>
      </w:r>
      <w:proofErr w:type="gramStart"/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зерна  в</w:t>
      </w:r>
      <w:proofErr w:type="gramEnd"/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первоначальном весе – </w:t>
      </w:r>
      <w:r w:rsidR="00F367D1" w:rsidRPr="00722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69,1 </w:t>
      </w:r>
      <w:proofErr w:type="spellStart"/>
      <w:r w:rsidR="00F367D1" w:rsidRPr="00722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тыс</w:t>
      </w:r>
      <w:proofErr w:type="spellEnd"/>
      <w:r w:rsidR="00F367D1" w:rsidRPr="00722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тонн</w:t>
      </w:r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 намолочено </w:t>
      </w:r>
      <w:r w:rsidR="0072281E">
        <w:rPr>
          <w:rFonts w:ascii="Times New Roman" w:eastAsia="Times New Roman" w:hAnsi="Times New Roman" w:cs="Times New Roman"/>
          <w:sz w:val="28"/>
          <w:szCs w:val="28"/>
          <w:lang w:eastAsia="ru-RU"/>
        </w:rPr>
        <w:t>2 тысячи тонн зерна кукурузы.</w:t>
      </w:r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урожайность зерновых составляет </w:t>
      </w:r>
      <w:r w:rsidR="00F367D1" w:rsidRPr="00722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24,3 ц/га.</w:t>
      </w:r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Наибольший валовый сбор зерновых получен в   СПК «</w:t>
      </w:r>
      <w:proofErr w:type="spellStart"/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Деяновский</w:t>
      </w:r>
      <w:proofErr w:type="spellEnd"/>
      <w:proofErr w:type="gramStart"/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051DD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44F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«Новый путь» ,  </w:t>
      </w:r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«Оборона страны» </w:t>
      </w:r>
    </w:p>
    <w:p w:rsidR="009051DD" w:rsidRPr="00517861" w:rsidRDefault="00F367D1" w:rsidP="00517861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фермерских </w:t>
      </w:r>
      <w:proofErr w:type="gram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  наибольшую</w:t>
      </w:r>
      <w:proofErr w:type="gram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валовку</w:t>
      </w:r>
      <w:proofErr w:type="spell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зерна получил  ИП </w:t>
      </w:r>
      <w:proofErr w:type="spell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</w:t>
      </w:r>
      <w:proofErr w:type="spell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  Всего фермерские хозяйства намолотили </w:t>
      </w:r>
      <w:r w:rsidRPr="00722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18 тыс. </w:t>
      </w:r>
      <w:proofErr w:type="spellStart"/>
      <w:r w:rsidRPr="00722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тн</w:t>
      </w:r>
      <w:proofErr w:type="spell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зерна.                                                                                                                                                 В целом </w:t>
      </w:r>
      <w:proofErr w:type="gram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району</w:t>
      </w:r>
      <w:proofErr w:type="gram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 с  прошлым годом  произведено  зерна     больше   на </w:t>
      </w:r>
      <w:r w:rsidR="007228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полторы тысячи тонн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</w:t>
      </w:r>
    </w:p>
    <w:p w:rsidR="009507E1" w:rsidRPr="00517861" w:rsidRDefault="009051DD" w:rsidP="00517861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высокого урожая хозяйствами </w:t>
      </w:r>
      <w:proofErr w:type="gram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 проведена</w:t>
      </w:r>
      <w:proofErr w:type="gram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огромная подготовительная работа, выполнен весь необходимый комплекс агротехнических мероприятий по уходу за посевами. Это </w:t>
      </w:r>
      <w:proofErr w:type="gramStart"/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позволил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получить</w:t>
      </w:r>
      <w:proofErr w:type="gramEnd"/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высокую урожайность зерновых культур в СПК «Восход», СПК «Деяновский» , СПК «Каменский» , фермерскому хозяйству «</w:t>
      </w:r>
      <w:proofErr w:type="spellStart"/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Камалетдинов</w:t>
      </w:r>
      <w:proofErr w:type="spellEnd"/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Х.Х.» .                                                            </w:t>
      </w:r>
    </w:p>
    <w:p w:rsidR="009507E1" w:rsidRPr="00517861" w:rsidRDefault="00F367D1" w:rsidP="00517861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урожай 2019 года   под посевами высших репродукций </w:t>
      </w:r>
      <w:r w:rsidR="002A558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занято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F910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2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91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тысячи </w:t>
      </w:r>
      <w:proofErr w:type="spellStart"/>
      <w:r w:rsidR="00F9104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гекторов</w:t>
      </w:r>
      <w:proofErr w:type="spell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12 % от общей площади яровы</w:t>
      </w:r>
      <w:r w:rsidR="006B5544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зерновых культур. На </w:t>
      </w:r>
      <w:proofErr w:type="gram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835  га</w:t>
      </w:r>
      <w:proofErr w:type="gram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обновлены  </w:t>
      </w:r>
      <w:proofErr w:type="spell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старовозрастные</w:t>
      </w:r>
      <w:proofErr w:type="spell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посевы многолетних трав  В районе продолжается работа  по внедрению в производство новых культу</w:t>
      </w:r>
      <w:r w:rsidR="009051DD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:  люпин белый, суданская трава, кукуруза на зерно</w:t>
      </w:r>
      <w:r w:rsidR="009051DD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повышения почвенного плодородия было посеяно 110 га горчицы белой, используемой </w:t>
      </w:r>
      <w:proofErr w:type="gram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 </w:t>
      </w:r>
      <w:proofErr w:type="spell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сидеральное</w:t>
      </w:r>
      <w:proofErr w:type="spellEnd"/>
      <w:proofErr w:type="gram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удобрение.                                                                                     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A0166" w:rsidRPr="00517861" w:rsidRDefault="00F367D1" w:rsidP="00517861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0544F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аготовлено кормов на 1 условную голову 24,1 ц кормовых единиц, в том числе заготовлено 63</w:t>
      </w:r>
      <w:r w:rsidR="0072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685 тонн сенажа, 62</w:t>
      </w:r>
      <w:r w:rsidR="0072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103 тонн</w:t>
      </w:r>
      <w:r w:rsidR="009C343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силоса, 13</w:t>
      </w:r>
      <w:r w:rsidR="009C3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043  тонн</w:t>
      </w:r>
      <w:proofErr w:type="gram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сена. Наибольшее количество кормовых единиц на 1 условную </w:t>
      </w:r>
      <w:proofErr w:type="gram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голову  заготовлено</w:t>
      </w:r>
      <w:proofErr w:type="gram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СПК «Восход»</w:t>
      </w:r>
      <w:r w:rsidR="009051DD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СПК Каменский»</w:t>
      </w:r>
      <w:r w:rsidR="009051DD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СПК «</w:t>
      </w:r>
      <w:proofErr w:type="spell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Майданский</w:t>
      </w:r>
      <w:proofErr w:type="spell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.                                                                                                            </w:t>
      </w:r>
    </w:p>
    <w:p w:rsidR="00F367D1" w:rsidRPr="00517861" w:rsidRDefault="00F367D1" w:rsidP="00517861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Животноводство   достаточно сложная отрасль, требующая большого внимания, серьезной племенной работы, прочной кормовой базы и высокой квалификации обслуживающего персонала. По валовому надою молока наш район </w:t>
      </w:r>
      <w:r w:rsidR="00460B04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много лет 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занимает лидирующие позиции в области. </w:t>
      </w:r>
      <w:proofErr w:type="gram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 отрасль</w:t>
      </w:r>
      <w:proofErr w:type="gram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круглогодичную занятость населения. Проблем в</w:t>
      </w:r>
      <w:r w:rsidR="00460B04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животноводстве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немало, однако, </w:t>
      </w:r>
      <w:proofErr w:type="gram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 последние</w:t>
      </w:r>
      <w:proofErr w:type="gram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существенно  изменились условия и отношения к этим  проблемам, и в первую очередь к качеству заготавливаемых кормов, сбалансированию рационов, механизации   </w:t>
      </w:r>
      <w:proofErr w:type="spell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кормоприготовления</w:t>
      </w:r>
      <w:proofErr w:type="spell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</w:t>
      </w:r>
      <w:proofErr w:type="spell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кормораздачи</w:t>
      </w:r>
      <w:proofErr w:type="spell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улучшению условий  содержания скота, а  самое  главное - внедрению  современных технологий доения коров,  значительно  облегчающих  труд животноводов и повышению  качества  продукции. </w:t>
      </w:r>
    </w:p>
    <w:p w:rsidR="002A5586" w:rsidRPr="00517861" w:rsidRDefault="001A0166" w:rsidP="00517861">
      <w:pPr>
        <w:shd w:val="clear" w:color="auto" w:fill="FFFFFF"/>
        <w:spacing w:after="4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Поголовье </w:t>
      </w:r>
      <w:proofErr w:type="gram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КРС  по</w:t>
      </w:r>
      <w:proofErr w:type="gram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итогам года составляет   20 533 гол.  </w:t>
      </w:r>
      <w:r w:rsidR="007228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 числе</w:t>
      </w:r>
      <w:proofErr w:type="gram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коров  9</w:t>
      </w:r>
      <w:r w:rsidR="0072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852  гол.    </w:t>
      </w:r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2019 </w:t>
      </w:r>
      <w:proofErr w:type="gramStart"/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 производство</w:t>
      </w:r>
      <w:proofErr w:type="gramEnd"/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молока в СПК и КФХ </w:t>
      </w:r>
      <w:r w:rsidR="009C343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достигло</w:t>
      </w:r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44</w:t>
      </w:r>
      <w:r w:rsidR="00460B04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654  тонн,  +3</w:t>
      </w:r>
      <w:r w:rsidR="00460B04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025,6  </w:t>
      </w:r>
      <w:proofErr w:type="spellStart"/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тн</w:t>
      </w:r>
      <w:proofErr w:type="spellEnd"/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 соответствующему периоду прошлого года. Больше других получили прибавку в СП</w:t>
      </w:r>
      <w:r w:rsidR="00460B04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К «</w:t>
      </w:r>
      <w:proofErr w:type="spellStart"/>
      <w:proofErr w:type="gramStart"/>
      <w:r w:rsidR="00460B04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Деяновский</w:t>
      </w:r>
      <w:proofErr w:type="spellEnd"/>
      <w:r w:rsidR="00460B04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</w:t>
      </w:r>
      <w:proofErr w:type="gramEnd"/>
      <w:r w:rsidR="00460B04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,  СПК «Заря» </w:t>
      </w:r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СПК «Сура»</w:t>
      </w:r>
      <w:r w:rsidR="002A55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Надой на корову   в </w:t>
      </w:r>
      <w:proofErr w:type="gramStart"/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районе  </w:t>
      </w:r>
      <w:r w:rsidR="002A55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</w:t>
      </w:r>
      <w:r w:rsidR="00722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7D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851 кг  +279 кг.    </w:t>
      </w:r>
    </w:p>
    <w:p w:rsidR="009C343E" w:rsidRDefault="00F367D1" w:rsidP="00517861">
      <w:pPr>
        <w:shd w:val="clear" w:color="auto" w:fill="FFFFFF"/>
        <w:spacing w:after="4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Производство мяса   крупного рогатого скота является на сегодняшний </w:t>
      </w:r>
      <w:proofErr w:type="gram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 нерентабельным</w:t>
      </w:r>
      <w:proofErr w:type="gram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наших производителей. Отсутствие гарантированных рынков сбы</w:t>
      </w:r>
      <w:r w:rsidR="009C3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gramStart"/>
      <w:r w:rsidR="009C343E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сдерживает  рост</w:t>
      </w:r>
      <w:proofErr w:type="gramEnd"/>
      <w:r w:rsidR="009C3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производства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мяса, увеличивает его  себестоимость. За 2019 </w:t>
      </w:r>
      <w:proofErr w:type="gram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 выращено</w:t>
      </w:r>
      <w:proofErr w:type="gram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460B04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772 тонн</w:t>
      </w:r>
      <w:r w:rsidR="0072281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мяса , в том  числе </w:t>
      </w:r>
      <w:r w:rsidR="00460B04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214т</w:t>
      </w:r>
      <w:r w:rsidR="007228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</w:t>
      </w:r>
      <w:r w:rsidR="00460B04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фермерских хозяйствах.                                                                                                   </w:t>
      </w:r>
    </w:p>
    <w:p w:rsidR="00F367D1" w:rsidRPr="00517861" w:rsidRDefault="00F367D1" w:rsidP="00517861">
      <w:pPr>
        <w:shd w:val="clear" w:color="auto" w:fill="FFFFFF"/>
        <w:spacing w:after="4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Сельхозпроизводители района активно участвуют во всех областных п</w:t>
      </w:r>
      <w:r w:rsidR="002A5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рограммах </w:t>
      </w:r>
      <w:proofErr w:type="gramStart"/>
      <w:r w:rsidR="002A55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 села</w:t>
      </w:r>
      <w:proofErr w:type="gramEnd"/>
      <w:r w:rsidR="002A5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По   программе  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</w:t>
      </w:r>
      <w:r w:rsidR="002A558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реконструкции животноводческих помещений  в 2019 году  было </w:t>
      </w:r>
      <w:r w:rsidR="002A5586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введено в э</w:t>
      </w:r>
      <w:r w:rsidR="007228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A558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сплуатацию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новых двора для содержания коров  и  реконструировано 1 </w:t>
      </w:r>
      <w:r w:rsidR="00460B04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ивотноводческое помещение для содержания р</w:t>
      </w:r>
      <w:r w:rsidR="00460B04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емонтного молодняка. Общая </w:t>
      </w:r>
      <w:proofErr w:type="gramStart"/>
      <w:r w:rsidR="00460B04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капиталовложений</w:t>
      </w:r>
      <w:proofErr w:type="gram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составила 109,8 млн. рублей. </w:t>
      </w:r>
    </w:p>
    <w:p w:rsidR="00F367D1" w:rsidRPr="00517861" w:rsidRDefault="00F367D1" w:rsidP="00517861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покупку техники в этом </w:t>
      </w:r>
      <w:proofErr w:type="gram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 израсходовано</w:t>
      </w:r>
      <w:proofErr w:type="gram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103</w:t>
      </w:r>
      <w:r w:rsidR="009C343E">
        <w:rPr>
          <w:rFonts w:ascii="Times New Roman" w:eastAsia="Times New Roman" w:hAnsi="Times New Roman" w:cs="Times New Roman"/>
          <w:sz w:val="28"/>
          <w:szCs w:val="28"/>
          <w:lang w:eastAsia="ru-RU"/>
        </w:rPr>
        <w:t>,8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млн.руб</w:t>
      </w:r>
      <w:proofErr w:type="spell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Приобретено  16 тракторов,. 1 кормоуборочный комбайн. Из </w:t>
      </w:r>
      <w:proofErr w:type="gram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перспективной  кормозаготовительной</w:t>
      </w:r>
      <w:proofErr w:type="gram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техники в текущем году приобретено 6 оборотных плугов, 6 широкозахватных культиваторов, 7 сеялок</w:t>
      </w:r>
    </w:p>
    <w:p w:rsidR="009507E1" w:rsidRPr="00517861" w:rsidRDefault="00F367D1" w:rsidP="00517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Администрация района, управление сельского хозяйства</w:t>
      </w:r>
      <w:r w:rsidR="002A5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уделяют большое внимание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2A558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привлечению кадров на сел</w:t>
      </w:r>
      <w:r w:rsidR="009507E1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:rsidR="00F367D1" w:rsidRPr="00517861" w:rsidRDefault="00F367D1" w:rsidP="00517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2019 году в </w:t>
      </w:r>
      <w:proofErr w:type="spellStart"/>
      <w:proofErr w:type="gram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сельхозорганизации</w:t>
      </w:r>
      <w:proofErr w:type="spell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</w:t>
      </w:r>
      <w:proofErr w:type="gram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пришли на работу  5 молодых специалистов. </w:t>
      </w:r>
    </w:p>
    <w:p w:rsidR="00F367D1" w:rsidRDefault="00F367D1" w:rsidP="00517861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истекший период 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свидетельства на улучшение жилищных условий получили 23 семьи, из них 8 молодые семьи. Общая сумма </w:t>
      </w:r>
      <w:proofErr w:type="gram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,полученной</w:t>
      </w:r>
      <w:proofErr w:type="gram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федерального и областного бюджета составила</w:t>
      </w:r>
      <w:r w:rsidR="009C3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почти 42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рублей. </w:t>
      </w:r>
    </w:p>
    <w:p w:rsidR="0072281E" w:rsidRPr="00517861" w:rsidRDefault="0072281E" w:rsidP="00517861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EC21A8" w:rsidRDefault="00F367D1" w:rsidP="00517861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EC21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И ЖКХ</w:t>
      </w:r>
    </w:p>
    <w:p w:rsidR="00513A3A" w:rsidRPr="00517861" w:rsidRDefault="00F367D1" w:rsidP="00517861">
      <w:pPr>
        <w:shd w:val="clear" w:color="auto" w:fill="FFFFFF"/>
        <w:spacing w:after="4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647" w:rsidRPr="00517861">
        <w:rPr>
          <w:rFonts w:ascii="Times New Roman" w:hAnsi="Times New Roman" w:cs="Times New Roman"/>
          <w:sz w:val="28"/>
          <w:szCs w:val="28"/>
        </w:rPr>
        <w:t xml:space="preserve">Очевидно, что без усовершенствования инфраструктуры развития территории не достичь. </w:t>
      </w:r>
      <w:r w:rsidR="00513A3A" w:rsidRPr="00517861">
        <w:rPr>
          <w:rFonts w:ascii="Times New Roman" w:hAnsi="Times New Roman" w:cs="Times New Roman"/>
          <w:sz w:val="28"/>
          <w:szCs w:val="28"/>
        </w:rPr>
        <w:t>В целях повышения качества жизни земляков районная администрация в текущем году вкладывала максимум сил и средств, а для этого использовала не только внутренние ресурсы, опиралась не только на возможности местного бюджета, но и активно искала пути дополнительного финансирования, привлекая средств областного и федерального бюджетов, а также средства благотворительной помощи. Так, участвуя в различных областных конкурсах и программах мы привлекли в район из областного бюджета порядка-</w:t>
      </w:r>
      <w:r w:rsidR="00450ACC" w:rsidRPr="002228E7">
        <w:rPr>
          <w:rFonts w:ascii="Times New Roman" w:hAnsi="Times New Roman" w:cs="Times New Roman"/>
          <w:b/>
          <w:sz w:val="28"/>
          <w:szCs w:val="28"/>
        </w:rPr>
        <w:t>108,2</w:t>
      </w:r>
      <w:r w:rsidR="00513A3A" w:rsidRPr="002228E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="002228E7" w:rsidRPr="002228E7">
        <w:rPr>
          <w:rFonts w:ascii="Times New Roman" w:hAnsi="Times New Roman" w:cs="Times New Roman"/>
          <w:b/>
          <w:i/>
          <w:sz w:val="28"/>
          <w:szCs w:val="28"/>
        </w:rPr>
        <w:t>млн</w:t>
      </w:r>
      <w:r w:rsidR="002228E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13A3A" w:rsidRPr="00906E26">
        <w:rPr>
          <w:rFonts w:ascii="Times New Roman" w:hAnsi="Times New Roman" w:cs="Times New Roman"/>
          <w:b/>
          <w:i/>
          <w:sz w:val="28"/>
          <w:szCs w:val="28"/>
        </w:rPr>
        <w:t>руб</w:t>
      </w:r>
      <w:proofErr w:type="spellEnd"/>
      <w:proofErr w:type="gramEnd"/>
      <w:r w:rsidR="00513A3A" w:rsidRPr="00906E26">
        <w:rPr>
          <w:rFonts w:ascii="Times New Roman" w:hAnsi="Times New Roman" w:cs="Times New Roman"/>
          <w:sz w:val="28"/>
          <w:szCs w:val="28"/>
        </w:rPr>
        <w:t xml:space="preserve"> и в качестве благотворительной помощи-</w:t>
      </w:r>
      <w:r w:rsidR="00450ACC" w:rsidRPr="002228E7">
        <w:rPr>
          <w:rFonts w:ascii="Times New Roman" w:hAnsi="Times New Roman" w:cs="Times New Roman"/>
          <w:b/>
          <w:sz w:val="28"/>
          <w:szCs w:val="28"/>
        </w:rPr>
        <w:t xml:space="preserve">3,4 </w:t>
      </w:r>
      <w:proofErr w:type="spellStart"/>
      <w:r w:rsidR="00450ACC" w:rsidRPr="002228E7">
        <w:rPr>
          <w:rFonts w:ascii="Times New Roman" w:hAnsi="Times New Roman" w:cs="Times New Roman"/>
          <w:b/>
          <w:sz w:val="28"/>
          <w:szCs w:val="28"/>
        </w:rPr>
        <w:t>млн.руб</w:t>
      </w:r>
      <w:proofErr w:type="spellEnd"/>
      <w:r w:rsidR="00A03AEB" w:rsidRPr="00906E26">
        <w:rPr>
          <w:rFonts w:ascii="Times New Roman" w:hAnsi="Times New Roman" w:cs="Times New Roman"/>
          <w:b/>
          <w:i/>
          <w:sz w:val="28"/>
          <w:szCs w:val="28"/>
        </w:rPr>
        <w:t xml:space="preserve"> – это</w:t>
      </w:r>
      <w:r w:rsidR="00A03AEB" w:rsidRPr="00906E26">
        <w:rPr>
          <w:rFonts w:ascii="Times New Roman" w:hAnsi="Times New Roman" w:cs="Times New Roman"/>
          <w:sz w:val="28"/>
          <w:szCs w:val="28"/>
        </w:rPr>
        <w:t xml:space="preserve"> немалая</w:t>
      </w:r>
      <w:r w:rsidR="00513A3A" w:rsidRPr="00906E26">
        <w:rPr>
          <w:rFonts w:ascii="Times New Roman" w:hAnsi="Times New Roman" w:cs="Times New Roman"/>
          <w:sz w:val="28"/>
          <w:szCs w:val="28"/>
        </w:rPr>
        <w:t xml:space="preserve"> сумма, которую одномоментно получают далеко не все районы нашей </w:t>
      </w:r>
      <w:r w:rsidR="00513A3A" w:rsidRPr="00517861">
        <w:rPr>
          <w:rFonts w:ascii="Times New Roman" w:hAnsi="Times New Roman" w:cs="Times New Roman"/>
          <w:sz w:val="28"/>
          <w:szCs w:val="28"/>
        </w:rPr>
        <w:t>области.</w:t>
      </w:r>
    </w:p>
    <w:p w:rsidR="00AA36F7" w:rsidRPr="00517861" w:rsidRDefault="00AA36F7" w:rsidP="00517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За 2019 год в районе построено и пущено в эксплуатацию 70 объектов, из них:</w:t>
      </w:r>
    </w:p>
    <w:p w:rsidR="00AA36F7" w:rsidRPr="00517861" w:rsidRDefault="00AA36F7" w:rsidP="00517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- 78 индивидуальных жилых дом</w:t>
      </w:r>
      <w:r w:rsidR="002228E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площадью 8</w:t>
      </w:r>
      <w:r w:rsidR="0022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712 </w:t>
      </w:r>
      <w:proofErr w:type="spell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AA36F7" w:rsidRPr="00517861" w:rsidRDefault="00AA36F7" w:rsidP="00517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- 2 многоквартирный ж</w:t>
      </w:r>
      <w:r w:rsidR="002228E7">
        <w:rPr>
          <w:rFonts w:ascii="Times New Roman" w:eastAsia="Times New Roman" w:hAnsi="Times New Roman" w:cs="Times New Roman"/>
          <w:sz w:val="28"/>
          <w:szCs w:val="28"/>
          <w:lang w:eastAsia="ru-RU"/>
        </w:rPr>
        <w:t>илых дома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36F7" w:rsidRPr="00517861" w:rsidRDefault="00AA36F7" w:rsidP="00517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- 5 коровников;</w:t>
      </w:r>
    </w:p>
    <w:p w:rsidR="00AA36F7" w:rsidRPr="00517861" w:rsidRDefault="00AA36F7" w:rsidP="00517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- 1 здание ФАП;</w:t>
      </w:r>
    </w:p>
    <w:p w:rsidR="00AA36F7" w:rsidRPr="00517861" w:rsidRDefault="009C343E" w:rsidP="00517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</w:t>
      </w:r>
      <w:r w:rsidR="00AA36F7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184 жилых дома и квартиры газифицировано.</w:t>
      </w:r>
    </w:p>
    <w:p w:rsidR="009C343E" w:rsidRDefault="00AA36F7" w:rsidP="00517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AA36F7" w:rsidRPr="00906E26" w:rsidRDefault="00AA36F7" w:rsidP="00517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Одним из значимых событий 2019 года стало начало строительства важного социального объекта «Строительство здания школы в </w:t>
      </w:r>
      <w:proofErr w:type="spell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Пильна </w:t>
      </w:r>
      <w:proofErr w:type="spell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Пильнинского</w:t>
      </w:r>
      <w:proofErr w:type="spell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Нижегородской области» проектной мощностью на 500 ученических мест, этому в течении года предшествовала огромная работа по подготовке и проведению конкурсных процедур по определению подрядной организации, которая в конце года приступила к работам.</w:t>
      </w:r>
      <w:r w:rsidR="00450ACC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строительство</w:t>
      </w:r>
      <w:r w:rsidR="00575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2019 году</w:t>
      </w:r>
      <w:r w:rsidR="00450ACC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выделено </w:t>
      </w:r>
      <w:r w:rsidR="00450ACC" w:rsidRPr="0022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33,2 </w:t>
      </w:r>
      <w:proofErr w:type="spellStart"/>
      <w:proofErr w:type="gramStart"/>
      <w:r w:rsidR="00450ACC" w:rsidRPr="0022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млн.руб</w:t>
      </w:r>
      <w:proofErr w:type="spellEnd"/>
      <w:r w:rsidR="00450ACC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1786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E468D" w:rsidRPr="0051786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proofErr w:type="gramEnd"/>
      <w:r w:rsidR="009E468D" w:rsidRPr="0051786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9E468D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="009E468D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5F8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районного бюджета</w:t>
      </w:r>
      <w:r w:rsidR="009E468D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228E7" w:rsidRPr="0022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0,3 </w:t>
      </w:r>
      <w:proofErr w:type="spellStart"/>
      <w:r w:rsidR="002228E7" w:rsidRPr="0022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млн.руб</w:t>
      </w:r>
      <w:proofErr w:type="spellEnd"/>
      <w:r w:rsidR="009E468D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на объекте ведется активная строительная работа под наблюдением надзорных органов, постоянно идут различные корректировки и согласования. Окончание срока строительства намечено на 01 декабря 2020 года.</w:t>
      </w:r>
    </w:p>
    <w:p w:rsidR="005C7EBE" w:rsidRPr="002228E7" w:rsidRDefault="00AA36F7" w:rsidP="00517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Продолжается активная работа по газификации района.</w:t>
      </w:r>
      <w:r w:rsidR="00450ACC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43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линии Министерства сельского хозяйства области </w:t>
      </w:r>
      <w:r w:rsidR="009C3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работы в 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д.Бакшандино</w:t>
      </w:r>
      <w:proofErr w:type="spell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линии </w:t>
      </w:r>
      <w:proofErr w:type="spell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Министества</w:t>
      </w:r>
      <w:proofErr w:type="spell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энергетики и </w:t>
      </w:r>
      <w:proofErr w:type="gram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ЖКХ </w:t>
      </w:r>
      <w:r w:rsidR="009C3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gramEnd"/>
      <w:r w:rsidR="009C3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с.Кисленка</w:t>
      </w:r>
      <w:proofErr w:type="spell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C3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4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состоялись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конкурсные процедуры и заключены муниципальные контракты с подрядной организацией  на газификацию </w:t>
      </w:r>
      <w:proofErr w:type="spell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с.Княжиха</w:t>
      </w:r>
      <w:proofErr w:type="spell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с.Тенекаево</w:t>
      </w:r>
      <w:proofErr w:type="spell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д.Ясная</w:t>
      </w:r>
      <w:proofErr w:type="spell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Поляна., которые будут  газифицированы в 2020 году в рамках реализации государственной программы РФ «Комплексное развитие сельских территорий на период до 2025 года». </w:t>
      </w:r>
      <w:r w:rsidR="00460B04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50ACC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бщая </w:t>
      </w:r>
      <w:r w:rsidR="00450ACC" w:rsidRPr="002228E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</w:t>
      </w:r>
      <w:r w:rsidR="00450ACC" w:rsidRPr="0022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0ACC" w:rsidRPr="002228E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</w:t>
      </w:r>
      <w:r w:rsidR="0022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ACC" w:rsidRPr="0022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9E468D" w:rsidRPr="0022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34,1</w:t>
      </w:r>
      <w:r w:rsidR="00460B04" w:rsidRPr="0022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млн.руб.</w:t>
      </w:r>
      <w:r w:rsidR="00450ACC" w:rsidRPr="0022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софинансирование-</w:t>
      </w:r>
      <w:r w:rsidR="009E468D" w:rsidRPr="0022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8,1</w:t>
      </w:r>
      <w:r w:rsidR="005C7EBE" w:rsidRPr="0022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460B04" w:rsidRPr="002228E7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млн.руб</w:t>
      </w:r>
      <w:proofErr w:type="spellEnd"/>
      <w:proofErr w:type="gramEnd"/>
    </w:p>
    <w:p w:rsidR="0024789F" w:rsidRPr="00906E26" w:rsidRDefault="0024789F" w:rsidP="00517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  теплотехнический</w:t>
      </w:r>
      <w:proofErr w:type="gram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 потребления газа на </w:t>
      </w:r>
      <w:proofErr w:type="spell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ул.Стройплощадка</w:t>
      </w:r>
      <w:proofErr w:type="spell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ул. </w:t>
      </w:r>
      <w:proofErr w:type="spell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пос.Южный</w:t>
      </w:r>
      <w:proofErr w:type="spell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р.п.Пильна</w:t>
      </w:r>
      <w:proofErr w:type="spell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Продолжается работа по разработке ПСД газификации </w:t>
      </w:r>
      <w:proofErr w:type="spell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с.Жданово</w:t>
      </w:r>
      <w:proofErr w:type="spell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5C7EBE" w:rsidRPr="00517861" w:rsidRDefault="005C7EBE" w:rsidP="00517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EBE" w:rsidRPr="00517861" w:rsidRDefault="005C7EBE" w:rsidP="00517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12 месяцев 2019 года в администрацию района обратилось 37 заявителей о предоставлении социальной выплаты на газификацию домовладений. Удовлетворены 36 заявлений на сумму </w:t>
      </w:r>
      <w:r w:rsidRPr="0022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540 тыс. руб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36F7" w:rsidRPr="00906E26" w:rsidRDefault="00AA36F7" w:rsidP="00517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789F" w:rsidRPr="00517861" w:rsidRDefault="0024789F" w:rsidP="0051786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главных приоритетов деятельности органов местного самоуправления является создание максимально комфортных условий для проживания населения. А это, в первую очередь, улучшение жилищных условий и предоставление коммунальных услуг хорошего качества.</w:t>
      </w:r>
    </w:p>
    <w:p w:rsidR="00AA36F7" w:rsidRPr="00517861" w:rsidRDefault="00AA36F7" w:rsidP="00517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E2F" w:rsidRPr="00517861" w:rsidRDefault="00BA2E2F" w:rsidP="00517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различных программ</w:t>
      </w:r>
      <w:r w:rsidR="00AA36F7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2019 году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A36F7" w:rsidRPr="00517861" w:rsidRDefault="00BA2E2F" w:rsidP="00517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A36F7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приобретены в муниципальную собственность и предоставлены по договорам найма жилых помещений специализированного жилищного фонда лицам, относящимся к категории детей-сирот, 7 жилых помещений.</w:t>
      </w:r>
    </w:p>
    <w:p w:rsidR="009C343E" w:rsidRDefault="009C343E" w:rsidP="00517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6F7" w:rsidRPr="002228E7" w:rsidRDefault="0024789F" w:rsidP="00517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-социальные выплаты на приобретение </w:t>
      </w:r>
      <w:r w:rsidR="00BA2E2F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жилого помещения п</w:t>
      </w:r>
      <w:r w:rsidR="009C343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олучили 4 молодые семьи. Р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азмер социальных выплат составил </w:t>
      </w:r>
      <w:r w:rsidRPr="0022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2228E7" w:rsidRPr="0022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22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</w:t>
      </w:r>
      <w:r w:rsidR="002228E7" w:rsidRPr="0022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="002228E7" w:rsidRPr="0022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млн.рублей</w:t>
      </w:r>
      <w:proofErr w:type="spellEnd"/>
      <w:proofErr w:type="gramEnd"/>
      <w:r w:rsidRPr="0022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24789F" w:rsidRPr="00EC21A8" w:rsidRDefault="0024789F" w:rsidP="00517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за счет средств федерального бюджета были предоставлены единовременные денежные выплаты на приобретение </w:t>
      </w:r>
      <w:r w:rsidR="00BA2E2F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строительство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помещения 6 гражданам, относящимся к членам семьи погибших </w:t>
      </w:r>
      <w:proofErr w:type="gramStart"/>
      <w:r w:rsidR="00BA2E2F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Великой</w:t>
      </w:r>
      <w:proofErr w:type="gram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Отечественной войны. Общий размер выплат составил </w:t>
      </w:r>
      <w:r w:rsidRPr="00EC2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EC21A8" w:rsidRPr="00EC2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BA2E2F" w:rsidRPr="00EC2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EC2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EC21A8" w:rsidRPr="00EC2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EC21A8" w:rsidRPr="00EC2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млн</w:t>
      </w:r>
      <w:r w:rsidR="00BA2E2F" w:rsidRPr="00EC2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.руб</w:t>
      </w:r>
      <w:proofErr w:type="spellEnd"/>
      <w:r w:rsidRPr="00EC2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4789F" w:rsidRPr="00EC21A8" w:rsidRDefault="00BA2E2F" w:rsidP="00517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4789F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предоставлена материальная помощь на ремонт жилого помещения, а также на строительство </w:t>
      </w:r>
      <w:proofErr w:type="spellStart"/>
      <w:r w:rsidR="0024789F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пристроя</w:t>
      </w:r>
      <w:proofErr w:type="spellEnd"/>
      <w:r w:rsidR="0024789F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жилому дому, 12 гражданам. Размер предоставленной материальной помощи за счет средств местного бюджета составил </w:t>
      </w:r>
      <w:r w:rsidR="0024789F" w:rsidRPr="00EC2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365</w:t>
      </w:r>
      <w:r w:rsidRPr="00EC2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C2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тыс.руб</w:t>
      </w:r>
      <w:proofErr w:type="spellEnd"/>
      <w:r w:rsidR="0024789F" w:rsidRPr="00EC2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4789F" w:rsidRPr="00517861" w:rsidRDefault="00BA2E2F" w:rsidP="00517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-предоставлена </w:t>
      </w:r>
      <w:r w:rsidR="0024789F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денежная выплата одному гражданину, страдающему тяжелой формой хронического заболевания. Размер социальной выплаты составил </w:t>
      </w:r>
      <w:r w:rsidR="0024789F" w:rsidRPr="00EC2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895</w:t>
      </w:r>
      <w:r w:rsidRPr="00EC2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тыс.</w:t>
      </w:r>
      <w:r w:rsidR="0024789F" w:rsidRPr="00EC2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24789F" w:rsidRPr="00EC2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4789F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4789F" w:rsidRPr="00517861" w:rsidRDefault="0024789F" w:rsidP="005178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6F7" w:rsidRPr="00906E26" w:rsidRDefault="00AA36F7" w:rsidP="00517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89F" w:rsidRPr="00906E26" w:rsidRDefault="0024789F" w:rsidP="00517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Краткосрочного плана участия в реализации адресной программы по проведению капитального ремонта общего имущества в многоквартирных домах в 2019 </w:t>
      </w:r>
      <w:proofErr w:type="gram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 выполнены</w:t>
      </w:r>
      <w:proofErr w:type="gram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 ремонту общей </w:t>
      </w:r>
      <w:r w:rsidR="009C3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стоимостью 7,4</w:t>
      </w:r>
      <w:r w:rsidRPr="00EC2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млн. руб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2E2F" w:rsidRPr="00517861" w:rsidRDefault="00BA2E2F" w:rsidP="00517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AA36F7" w:rsidRPr="00517861" w:rsidRDefault="00AA36F7" w:rsidP="00517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приоритетных направлений в работе администрации является сфера благоустройства.</w:t>
      </w:r>
    </w:p>
    <w:p w:rsidR="00AA36F7" w:rsidRPr="00517861" w:rsidRDefault="00AA36F7" w:rsidP="00517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истекшем году практически все приняли активное участие в наведении порядка на своих территориях, особенно в местах массового пребывания людей</w:t>
      </w:r>
      <w:proofErr w:type="gram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4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A2E2F" w:rsidRPr="00517861" w:rsidRDefault="00BA2E2F" w:rsidP="00517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Продолжается</w:t>
      </w:r>
      <w:r w:rsidR="00AA36F7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по реализации изменений законодательства в сфере обращения с Т</w:t>
      </w:r>
      <w:r w:rsidR="009C343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вердыми коммунальными отходами</w:t>
      </w:r>
      <w:r w:rsidR="00AA36F7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рамках реализации региональной программы закуплено 98 зеленых контейнеров, 20 желтых контейнеров для раздельного </w:t>
      </w:r>
      <w:proofErr w:type="gramStart"/>
      <w:r w:rsidR="00AA36F7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накопления  отходов</w:t>
      </w:r>
      <w:proofErr w:type="gramEnd"/>
      <w:r w:rsidR="00AA36F7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9 бункеров для крупногабаритных отходов на общую сумму </w:t>
      </w:r>
      <w:r w:rsidR="00EC2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полтора </w:t>
      </w:r>
      <w:proofErr w:type="spellStart"/>
      <w:r w:rsidR="00EC21A8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млн.руб</w:t>
      </w:r>
      <w:proofErr w:type="spellEnd"/>
      <w:r w:rsidR="00AA36F7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AA36F7" w:rsidRPr="00517861" w:rsidRDefault="00AA36F7" w:rsidP="00517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средств областного и местного бюджетов на территории </w:t>
      </w:r>
      <w:proofErr w:type="spell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Пильнинского</w:t>
      </w:r>
      <w:proofErr w:type="spell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обустроено 47 контейнерных </w:t>
      </w:r>
      <w:r w:rsidR="009C3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площадок </w:t>
      </w:r>
      <w:r w:rsidR="00EC2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почти на 2 </w:t>
      </w:r>
      <w:proofErr w:type="spellStart"/>
      <w:proofErr w:type="gramStart"/>
      <w:r w:rsidR="00EC21A8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млн.рублей</w:t>
      </w:r>
      <w:proofErr w:type="spellEnd"/>
      <w:proofErr w:type="gram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2E2F" w:rsidRPr="00517861" w:rsidRDefault="00BA2E2F" w:rsidP="00517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6F7" w:rsidRPr="009C343E" w:rsidRDefault="00AA36F7" w:rsidP="00517861">
      <w:pPr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C34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рамках мероприятий реализации муниципальной программы «Формирование современной городской среды» </w:t>
      </w:r>
      <w:proofErr w:type="gramStart"/>
      <w:r w:rsidRPr="009C34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 2019</w:t>
      </w:r>
      <w:proofErr w:type="gramEnd"/>
      <w:r w:rsidRPr="009C34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году </w:t>
      </w:r>
      <w:proofErr w:type="spellStart"/>
      <w:r w:rsidRPr="009C34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Пильнинскому</w:t>
      </w:r>
      <w:proofErr w:type="spellEnd"/>
      <w:r w:rsidRPr="009C34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району из областного бюджета выделена субсидия на поддержку муниципальной программы городского поселения «</w:t>
      </w:r>
      <w:proofErr w:type="spellStart"/>
      <w:r w:rsidRPr="009C34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р.п</w:t>
      </w:r>
      <w:proofErr w:type="spellEnd"/>
      <w:r w:rsidRPr="009C34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Пильна» по формированию современной городской среды в размере </w:t>
      </w:r>
      <w:r w:rsidRPr="009C34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="00EC21A8" w:rsidRPr="009C34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Pr="009C34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3</w:t>
      </w:r>
      <w:r w:rsidR="00EC21A8" w:rsidRPr="009C34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млн</w:t>
      </w:r>
      <w:r w:rsidRPr="009C34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руб., доля местного бюджета составила </w:t>
      </w:r>
      <w:r w:rsidR="00EC21A8" w:rsidRPr="009C34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0,6 млн</w:t>
      </w:r>
      <w:r w:rsidRPr="009C34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руб</w:t>
      </w:r>
      <w:r w:rsidRPr="009C34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5C7EBE" w:rsidRPr="00517861" w:rsidRDefault="00AA36F7" w:rsidP="00517861">
      <w:pPr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35238" w:rsidRPr="00517861" w:rsidRDefault="00B35238" w:rsidP="00517861">
      <w:pPr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E2F" w:rsidRPr="00517861" w:rsidRDefault="00AA36F7" w:rsidP="00517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2E2F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По программе поддержки местных инициатив в прошедшем году участвовали семь поселений. Сумма освоенных средств составила </w:t>
      </w:r>
      <w:proofErr w:type="gramStart"/>
      <w:r w:rsidR="00BA2E2F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 </w:t>
      </w:r>
      <w:r w:rsidR="00BA2E2F" w:rsidRPr="00EC2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proofErr w:type="gramEnd"/>
      <w:r w:rsidR="00BA2E2F" w:rsidRPr="00EC2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,7  </w:t>
      </w:r>
      <w:proofErr w:type="spellStart"/>
      <w:r w:rsidR="00BA2E2F" w:rsidRPr="00EC2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млн</w:t>
      </w:r>
      <w:r w:rsidR="00BA2E2F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.руб</w:t>
      </w:r>
      <w:proofErr w:type="spellEnd"/>
      <w:r w:rsidR="00BA2E2F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5F8E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D35F8E" w:rsidRPr="00EC2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6,8 </w:t>
      </w:r>
      <w:proofErr w:type="spellStart"/>
      <w:r w:rsidR="00D35F8E" w:rsidRPr="00EC2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млн.рублей</w:t>
      </w:r>
      <w:proofErr w:type="spellEnd"/>
      <w:r w:rsidR="00D35F8E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финансовой </w:t>
      </w:r>
      <w:r w:rsidR="00D35F8E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поддержки.</w:t>
      </w:r>
      <w:r w:rsidR="00BA2E2F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основном проекты </w:t>
      </w:r>
      <w:proofErr w:type="gramStart"/>
      <w:r w:rsidR="00BA2E2F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направлены  на</w:t>
      </w:r>
      <w:proofErr w:type="gramEnd"/>
      <w:r w:rsidR="00BA2E2F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  муниципальных дорог</w:t>
      </w:r>
      <w:r w:rsidR="00D35F8E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A2E2F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 памятников воинам ВОВ</w:t>
      </w:r>
      <w:r w:rsidR="00D35F8E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строительство детских площадок</w:t>
      </w:r>
      <w:r w:rsidR="00BA2E2F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35F8E" w:rsidRPr="00517861" w:rsidRDefault="00D35F8E" w:rsidP="00517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E2F" w:rsidRPr="00517861" w:rsidRDefault="00D35F8E" w:rsidP="00517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важный вопрос для населения –это дороги.</w:t>
      </w:r>
    </w:p>
    <w:p w:rsidR="00EC21A8" w:rsidRPr="00906E26" w:rsidRDefault="00EC21A8" w:rsidP="00EC21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12 месяцев 2019 года по акцизным сборам поступило </w:t>
      </w:r>
      <w:r w:rsidRPr="0022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более 28 млн.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что составляет 110,3 % от плановых </w:t>
      </w:r>
      <w:proofErr w:type="gram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.</w:t>
      </w:r>
      <w:proofErr w:type="gram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Отремонтировано 10 км. дорог местного </w:t>
      </w:r>
      <w:proofErr w:type="gram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.Прогноз</w:t>
      </w:r>
      <w:proofErr w:type="gram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поступления средств от акцизных сборов на 2020 год – </w:t>
      </w:r>
      <w:r w:rsidRPr="0022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31млн. руб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Необходимо отметить, что за счет поступи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 акцизных средств, содержать в нормативном состоянии большую протяженность дорог местного значения района  практически невозможно и необходима финансовая поддержка областного бюджета. Так в текущем году впервые за последние год</w:t>
      </w:r>
      <w:r w:rsidR="00F6662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предусмотрено в областном бюджете выделение дополнительных ассигнований на ремонт дорог местного значения в размере 5% от акцизов на нефтепродукты</w:t>
      </w:r>
      <w:r w:rsidR="00F6662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662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почти </w:t>
      </w:r>
      <w:r w:rsidRPr="0022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 млн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при </w:t>
      </w:r>
      <w:proofErr w:type="spell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софинансировании</w:t>
      </w:r>
      <w:proofErr w:type="spell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5%. Данные средства после проведения конкурсных процедур будут потрачены на ремонт дорог на территории городского поселения «</w:t>
      </w:r>
      <w:proofErr w:type="spell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р.п.Пильна</w:t>
      </w:r>
      <w:proofErr w:type="spell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</w:t>
      </w:r>
      <w:proofErr w:type="spell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Можаров-Майданского</w:t>
      </w:r>
      <w:proofErr w:type="spell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Совета.</w:t>
      </w:r>
    </w:p>
    <w:p w:rsidR="00EC21A8" w:rsidRPr="00517861" w:rsidRDefault="00EC21A8" w:rsidP="00EC21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BA2E2F" w:rsidRPr="00517861" w:rsidRDefault="00BA2E2F" w:rsidP="00517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текущем году проведен капитальный ремонт участка дороги Пильна-Сергач протяженностью 9 км, на остальных участках проводился ямочный ремонт в рамках текущего </w:t>
      </w:r>
      <w:proofErr w:type="gram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содержания..</w:t>
      </w:r>
      <w:proofErr w:type="gram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5F8E" w:rsidRPr="00517861" w:rsidRDefault="00BA2E2F" w:rsidP="00517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2020 год планируется более масштабный объем капитального </w:t>
      </w:r>
      <w:r w:rsidR="00EC2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ремонта общей протяженностью более 30 км</w:t>
      </w:r>
      <w:proofErr w:type="gramStart"/>
      <w:r w:rsidR="00EC21A8">
        <w:rPr>
          <w:rFonts w:ascii="Times New Roman" w:eastAsia="Times New Roman" w:hAnsi="Times New Roman" w:cs="Times New Roman"/>
          <w:sz w:val="28"/>
          <w:szCs w:val="28"/>
          <w:lang w:eastAsia="ru-RU"/>
        </w:rPr>
        <w:t>. :</w:t>
      </w:r>
      <w:proofErr w:type="gramEnd"/>
      <w:r w:rsidR="00EC2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Сергач-Пильна – 6,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2 км.; Пильн</w:t>
      </w:r>
      <w:r w:rsidR="00EC21A8">
        <w:rPr>
          <w:rFonts w:ascii="Times New Roman" w:eastAsia="Times New Roman" w:hAnsi="Times New Roman" w:cs="Times New Roman"/>
          <w:sz w:val="28"/>
          <w:szCs w:val="28"/>
          <w:lang w:eastAsia="ru-RU"/>
        </w:rPr>
        <w:t>а –Сеченово – 6,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7 км.; Уразовка-Каменка-</w:t>
      </w:r>
      <w:proofErr w:type="spell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Мамешево</w:t>
      </w:r>
      <w:proofErr w:type="spell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напра</w:t>
      </w:r>
      <w:r w:rsidR="00EC2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влении </w:t>
      </w:r>
      <w:proofErr w:type="spellStart"/>
      <w:r w:rsidR="00EC21A8">
        <w:rPr>
          <w:rFonts w:ascii="Times New Roman" w:eastAsia="Times New Roman" w:hAnsi="Times New Roman" w:cs="Times New Roman"/>
          <w:sz w:val="28"/>
          <w:szCs w:val="28"/>
          <w:lang w:eastAsia="ru-RU"/>
        </w:rPr>
        <w:t>с.Жданово</w:t>
      </w:r>
      <w:proofErr w:type="spellEnd"/>
      <w:r w:rsidR="00EC2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EC21A8">
        <w:rPr>
          <w:rFonts w:ascii="Times New Roman" w:eastAsia="Times New Roman" w:hAnsi="Times New Roman" w:cs="Times New Roman"/>
          <w:sz w:val="28"/>
          <w:szCs w:val="28"/>
          <w:lang w:eastAsia="ru-RU"/>
        </w:rPr>
        <w:t>д.Юморга</w:t>
      </w:r>
      <w:proofErr w:type="spellEnd"/>
      <w:r w:rsidR="00EC21A8">
        <w:rPr>
          <w:rFonts w:ascii="Times New Roman" w:eastAsia="Times New Roman" w:hAnsi="Times New Roman" w:cs="Times New Roman"/>
          <w:sz w:val="28"/>
          <w:szCs w:val="28"/>
          <w:lang w:eastAsia="ru-RU"/>
        </w:rPr>
        <w:t>) -8,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7 км; подъезд</w:t>
      </w:r>
      <w:r w:rsidR="00EC2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proofErr w:type="spellStart"/>
      <w:r w:rsidR="00EC21A8">
        <w:rPr>
          <w:rFonts w:ascii="Times New Roman" w:eastAsia="Times New Roman" w:hAnsi="Times New Roman" w:cs="Times New Roman"/>
          <w:sz w:val="28"/>
          <w:szCs w:val="28"/>
          <w:lang w:eastAsia="ru-RU"/>
        </w:rPr>
        <w:t>с.Столбищи</w:t>
      </w:r>
      <w:proofErr w:type="spellEnd"/>
      <w:r w:rsidR="00EC2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EC21A8">
        <w:rPr>
          <w:rFonts w:ascii="Times New Roman" w:eastAsia="Times New Roman" w:hAnsi="Times New Roman" w:cs="Times New Roman"/>
          <w:sz w:val="28"/>
          <w:szCs w:val="28"/>
          <w:lang w:eastAsia="ru-RU"/>
        </w:rPr>
        <w:t>с.Ожгибовка</w:t>
      </w:r>
      <w:proofErr w:type="spellEnd"/>
      <w:r w:rsidR="00EC2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8,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км. </w:t>
      </w:r>
    </w:p>
    <w:p w:rsidR="00BA2E2F" w:rsidRPr="00517861" w:rsidRDefault="00BA2E2F" w:rsidP="00517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</w:t>
      </w:r>
      <w:proofErr w:type="gram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долгожданная  работа</w:t>
      </w:r>
      <w:proofErr w:type="gram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обустройству уличного освещения областного участка дороги Пильна-</w:t>
      </w:r>
      <w:proofErr w:type="spell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Курмыш</w:t>
      </w:r>
      <w:proofErr w:type="spell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р.п.Пильна</w:t>
      </w:r>
      <w:proofErr w:type="spell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ул. Вокзальная и </w:t>
      </w:r>
      <w:proofErr w:type="spell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ул.Ленина</w:t>
      </w:r>
      <w:proofErr w:type="spell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значительно улучшило внешний облик поселка и безопасность дорожного движения. В планах </w:t>
      </w:r>
      <w:proofErr w:type="gram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 управления</w:t>
      </w:r>
      <w:proofErr w:type="gram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автомобильных дорог Нижегородской области на 2020 год начать разработку ПСД уличного освещения в </w:t>
      </w:r>
      <w:proofErr w:type="spell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с.Красная</w:t>
      </w:r>
      <w:proofErr w:type="spell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Горка, </w:t>
      </w:r>
      <w:proofErr w:type="spell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с.Петряксы</w:t>
      </w:r>
      <w:proofErr w:type="spell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с.Курмыш</w:t>
      </w:r>
      <w:proofErr w:type="spell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2E2F" w:rsidRPr="00517861" w:rsidRDefault="00BA2E2F" w:rsidP="00517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1A8" w:rsidRPr="00906E26" w:rsidRDefault="00EC21A8" w:rsidP="00EC21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адресной инвестиционной </w:t>
      </w:r>
      <w:proofErr w:type="gram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программой  «</w:t>
      </w:r>
      <w:proofErr w:type="gram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транспортной системы Нижегородской области» в </w:t>
      </w:r>
      <w:proofErr w:type="spell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с.Петряксы</w:t>
      </w:r>
      <w:proofErr w:type="spell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Старомочалеи</w:t>
      </w:r>
      <w:proofErr w:type="spell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работы по разработке ПСД на строительство 3-х сельских дорог до объектов с</w:t>
      </w:r>
      <w:r w:rsidR="00F66629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ельхоз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производства (МТФ)  с привлечением средств областного бюджета и проведением гос</w:t>
      </w:r>
      <w:r w:rsidR="00F66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ударственной 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экспертизы.. Общая сумма финансирования составила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4,</w:t>
      </w:r>
      <w:proofErr w:type="gramStart"/>
      <w:r w:rsidRPr="0022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 млн.</w:t>
      </w:r>
      <w:proofErr w:type="gram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  , из них </w:t>
      </w:r>
      <w:r w:rsidRPr="0022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1,9 млн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  - областной бюджет,  </w:t>
      </w:r>
      <w:r w:rsidRPr="0022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2,3 млн.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местный бюджет </w:t>
      </w:r>
      <w:r w:rsidR="00F66629">
        <w:rPr>
          <w:rFonts w:ascii="Times New Roman" w:eastAsia="Times New Roman" w:hAnsi="Times New Roman" w:cs="Times New Roman"/>
          <w:sz w:val="28"/>
          <w:szCs w:val="28"/>
          <w:lang w:eastAsia="ru-RU"/>
        </w:rPr>
        <w:t>-это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СПК «</w:t>
      </w:r>
      <w:proofErr w:type="spell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Петряксинский</w:t>
      </w:r>
      <w:proofErr w:type="spell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КФХ </w:t>
      </w:r>
      <w:proofErr w:type="spell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</w:t>
      </w:r>
      <w:proofErr w:type="spell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В.Ш. На 2021 год планируется реализация строительно-монтажных работ по данным </w:t>
      </w:r>
      <w:proofErr w:type="gram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объектам </w:t>
      </w:r>
      <w:r w:rsidR="00F66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позволит прилечь в район </w:t>
      </w:r>
      <w:r w:rsidRPr="00222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47,5 млн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 федеральных и областных средств.</w:t>
      </w:r>
    </w:p>
    <w:p w:rsidR="00EC21A8" w:rsidRDefault="00EC21A8" w:rsidP="00517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238" w:rsidRPr="00D82092" w:rsidRDefault="00575F8A" w:rsidP="00517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0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Силами</w:t>
      </w:r>
      <w:r w:rsidR="00AA36F7" w:rsidRPr="00D8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МУП «Коммунальщик», все объекты своевременно подготовлены к работе в зимний период 2019-2020 годов. Ведется работа по текущему ремонту и замене насосного оборудования на водозаборах, в ежедневном режиме приходится устранять локальные аварии на водопроводных сетях из-за их высокой изношенности практически во всех сельских населенных пунктах района</w:t>
      </w:r>
      <w:r w:rsidRPr="00D8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36F7" w:rsidRPr="00D8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 текущем году заменено и отремонтировано более 12 насосов, установлены контактные манометры с автоматикой на 5 скважинах, отремонтировано 300 метров водопроводных сетей в </w:t>
      </w:r>
      <w:proofErr w:type="spellStart"/>
      <w:r w:rsidR="00AA36F7" w:rsidRPr="00D82092">
        <w:rPr>
          <w:rFonts w:ascii="Times New Roman" w:eastAsia="Times New Roman" w:hAnsi="Times New Roman" w:cs="Times New Roman"/>
          <w:sz w:val="28"/>
          <w:szCs w:val="28"/>
          <w:lang w:eastAsia="ru-RU"/>
        </w:rPr>
        <w:t>с.Бортсурманы</w:t>
      </w:r>
      <w:proofErr w:type="spellEnd"/>
      <w:r w:rsidR="00AA36F7" w:rsidRPr="00D8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150 метров в </w:t>
      </w:r>
      <w:proofErr w:type="spellStart"/>
      <w:r w:rsidR="00AA36F7" w:rsidRPr="00D82092">
        <w:rPr>
          <w:rFonts w:ascii="Times New Roman" w:eastAsia="Times New Roman" w:hAnsi="Times New Roman" w:cs="Times New Roman"/>
          <w:sz w:val="28"/>
          <w:szCs w:val="28"/>
          <w:lang w:eastAsia="ru-RU"/>
        </w:rPr>
        <w:t>с.Языково</w:t>
      </w:r>
      <w:proofErr w:type="spellEnd"/>
      <w:r w:rsidR="00AA36F7" w:rsidRPr="00D8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установлена дистанционная система  управления насосным оборудованием на одной из скважин </w:t>
      </w:r>
      <w:proofErr w:type="spellStart"/>
      <w:r w:rsidR="00AA36F7" w:rsidRPr="00D82092">
        <w:rPr>
          <w:rFonts w:ascii="Times New Roman" w:eastAsia="Times New Roman" w:hAnsi="Times New Roman" w:cs="Times New Roman"/>
          <w:sz w:val="28"/>
          <w:szCs w:val="28"/>
          <w:lang w:eastAsia="ru-RU"/>
        </w:rPr>
        <w:t>с.Курмыш</w:t>
      </w:r>
      <w:proofErr w:type="spellEnd"/>
      <w:r w:rsidR="00AA36F7" w:rsidRPr="00D8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 эти мероприятия </w:t>
      </w:r>
      <w:proofErr w:type="gramStart"/>
      <w:r w:rsidR="00AA36F7" w:rsidRPr="00D820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 при</w:t>
      </w:r>
      <w:proofErr w:type="gramEnd"/>
      <w:r w:rsidR="00AA36F7" w:rsidRPr="00D8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финансовой поддержке сельских администраций. </w:t>
      </w:r>
    </w:p>
    <w:p w:rsidR="00575F8A" w:rsidRPr="00D82092" w:rsidRDefault="00575F8A" w:rsidP="00575F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0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начата работа по лицензированию скважин, также рассматривается вопрос по улучшению эксплуатации водозаборов и систем водоснабжения совместно с</w:t>
      </w:r>
      <w:r w:rsidR="00D82092" w:rsidRPr="00D8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F6662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сельсоветаси</w:t>
      </w:r>
      <w:proofErr w:type="spellEnd"/>
      <w:r w:rsidRPr="00D8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D8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Несмотря на сложное финансовое состояние сельских поселений не</w:t>
      </w:r>
      <w:r w:rsidR="00D82092" w:rsidRPr="00D8209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8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бходимо планировать работу по проектированию объектов и систем водоснабжения, </w:t>
      </w:r>
      <w:proofErr w:type="spellStart"/>
      <w:proofErr w:type="gramStart"/>
      <w:r w:rsidRPr="00D82092">
        <w:rPr>
          <w:rFonts w:ascii="Times New Roman" w:eastAsia="Times New Roman" w:hAnsi="Times New Roman" w:cs="Times New Roman"/>
          <w:sz w:val="28"/>
          <w:szCs w:val="28"/>
          <w:lang w:eastAsia="ru-RU"/>
        </w:rPr>
        <w:t>т.к</w:t>
      </w:r>
      <w:proofErr w:type="spellEnd"/>
      <w:proofErr w:type="gramEnd"/>
      <w:r w:rsidRPr="00D8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проектов с положительным заключением </w:t>
      </w:r>
      <w:proofErr w:type="spellStart"/>
      <w:r w:rsidRPr="00D820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гос.экспертизы</w:t>
      </w:r>
      <w:proofErr w:type="spellEnd"/>
      <w:r w:rsidRPr="00D8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дает возможность включения в федеральную программу </w:t>
      </w:r>
    </w:p>
    <w:p w:rsidR="00AA36F7" w:rsidRPr="00D82092" w:rsidRDefault="00AA36F7" w:rsidP="00517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Остаются проблемы по погашению задолженности за потребленные энергоносители и платежам по налогам.  </w:t>
      </w:r>
      <w:proofErr w:type="gramStart"/>
      <w:r w:rsidRPr="00D820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МУП</w:t>
      </w:r>
      <w:proofErr w:type="gramEnd"/>
      <w:r w:rsidRPr="00D8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«Коммунальщик» сумма долгов за электроэнергию составляет более 5 </w:t>
      </w:r>
      <w:proofErr w:type="spellStart"/>
      <w:r w:rsidRPr="00D8209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млн.руб</w:t>
      </w:r>
      <w:proofErr w:type="spellEnd"/>
      <w:r w:rsidRPr="00D8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что привело к ограничению и аресту расчетных счетов предприятия. </w:t>
      </w:r>
    </w:p>
    <w:p w:rsidR="00B35238" w:rsidRPr="00D82092" w:rsidRDefault="00B35238" w:rsidP="00517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6F7" w:rsidRPr="00EC21A8" w:rsidRDefault="00D82092" w:rsidP="00517861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Удалось решить многолетнюю проблему с МУП </w:t>
      </w:r>
      <w:proofErr w:type="spellStart"/>
      <w:r w:rsidRPr="00D82092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Пильнинское</w:t>
      </w:r>
      <w:proofErr w:type="spellEnd"/>
      <w:r w:rsidRPr="00D8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АТП. </w:t>
      </w:r>
      <w:r w:rsidR="00AA36F7" w:rsidRPr="00D8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сложное финансовое положение и сильно изношенный автобусный </w:t>
      </w:r>
      <w:proofErr w:type="gramStart"/>
      <w:r w:rsidR="00AA36F7" w:rsidRPr="00D8209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парк,  в</w:t>
      </w:r>
      <w:proofErr w:type="gramEnd"/>
      <w:r w:rsidR="00AA36F7" w:rsidRPr="00D8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истекшем году МУП «</w:t>
      </w:r>
      <w:proofErr w:type="spellStart"/>
      <w:r w:rsidR="00AA36F7" w:rsidRPr="00D82092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Пильнинское</w:t>
      </w:r>
      <w:proofErr w:type="spellEnd"/>
      <w:r w:rsidR="00AA36F7" w:rsidRPr="00D8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автотранспортное предприятие» сохранило все внутрирайонные и междугородние маршруты, но в связи с большой кредиторской задолженностью различным структурам привела к аресту счетов и  ухудшению ситуации по исполнению полномочий по перевозкам  пассажиров. После проведения конкурсных процедур и заключения муниципального контракта с 01 июля 2019 года перевозку </w:t>
      </w:r>
      <w:proofErr w:type="gramStart"/>
      <w:r w:rsidR="00AA36F7" w:rsidRPr="00D8209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пассажиров  по</w:t>
      </w:r>
      <w:proofErr w:type="gramEnd"/>
      <w:r w:rsidR="00AA36F7" w:rsidRPr="00D8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внутрирайонным и междугородним маршрутам осуществляет ООО «</w:t>
      </w:r>
      <w:proofErr w:type="spellStart"/>
      <w:r w:rsidR="00AA36F7" w:rsidRPr="00D820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СолоАвто</w:t>
      </w:r>
      <w:proofErr w:type="spellEnd"/>
      <w:r w:rsidR="00AA36F7" w:rsidRPr="00D8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 стабилизировалась,</w:t>
      </w:r>
      <w:r w:rsidR="00AA36F7" w:rsidRPr="00D8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новому перевозчику удалось оптимизировать процессы управления перевозками, отремонтировать и обновить автобусный парк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A36F7" w:rsidRPr="00D8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количество перевезенных пассажиров за </w:t>
      </w:r>
      <w:r w:rsidR="00AA36F7" w:rsidRPr="00EC2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год составило 89 </w:t>
      </w:r>
      <w:proofErr w:type="spellStart"/>
      <w:r w:rsidR="00AA36F7" w:rsidRPr="00EC21A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тыс.чел</w:t>
      </w:r>
      <w:proofErr w:type="spellEnd"/>
      <w:r w:rsidR="00AA36F7" w:rsidRPr="00EC21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21A8" w:rsidRPr="00EC21A8" w:rsidRDefault="00EC21A8" w:rsidP="00517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2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ОБРАЗОВАНИЕ</w:t>
      </w:r>
    </w:p>
    <w:p w:rsidR="00B35238" w:rsidRPr="00906E26" w:rsidRDefault="00DB3825" w:rsidP="0051786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1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Залог успешного будущего во многом зависит от того, насколько сегодня уделяется внимание развитию образования. Поэтому с</w:t>
      </w:r>
      <w:r w:rsidRPr="00EC21A8">
        <w:rPr>
          <w:rFonts w:ascii="Times New Roman" w:eastAsia="Times New Roman" w:hAnsi="Times New Roman" w:cs="Times New Roman"/>
          <w:sz w:val="28"/>
          <w:szCs w:val="28"/>
        </w:rPr>
        <w:t xml:space="preserve">фере образования в </w:t>
      </w:r>
      <w:r w:rsidRPr="00906E26">
        <w:rPr>
          <w:rFonts w:ascii="Times New Roman" w:eastAsia="Times New Roman" w:hAnsi="Times New Roman" w:cs="Times New Roman"/>
          <w:sz w:val="28"/>
          <w:szCs w:val="28"/>
        </w:rPr>
        <w:t>стратегии развития   района отводится особое место.</w:t>
      </w:r>
      <w:r w:rsidR="00906E26" w:rsidRPr="00906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5238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главных задач управления образования является создание условий по обеспечению государственных гарантий доступности и равных для всех граждан возможностей получения качественного общего образования</w:t>
      </w:r>
      <w:r w:rsidR="007F7715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0166" w:rsidRPr="00906E26" w:rsidRDefault="001A0166" w:rsidP="00517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E26">
        <w:rPr>
          <w:rFonts w:ascii="Times New Roman" w:hAnsi="Times New Roman" w:cs="Times New Roman"/>
          <w:sz w:val="28"/>
          <w:szCs w:val="28"/>
        </w:rPr>
        <w:lastRenderedPageBreak/>
        <w:t xml:space="preserve">В 11 школах </w:t>
      </w:r>
      <w:r w:rsidR="007F7715" w:rsidRPr="00906E26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906E26">
        <w:rPr>
          <w:rFonts w:ascii="Times New Roman" w:hAnsi="Times New Roman" w:cs="Times New Roman"/>
          <w:sz w:val="28"/>
          <w:szCs w:val="28"/>
        </w:rPr>
        <w:t xml:space="preserve">обучается 1672 </w:t>
      </w:r>
      <w:proofErr w:type="gramStart"/>
      <w:r w:rsidRPr="00906E26">
        <w:rPr>
          <w:rFonts w:ascii="Times New Roman" w:hAnsi="Times New Roman" w:cs="Times New Roman"/>
          <w:sz w:val="28"/>
          <w:szCs w:val="28"/>
        </w:rPr>
        <w:t xml:space="preserve">обучающихся, 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детских садах – 732 ребенка, кроме того функционируют 2 учреждения дополнительного образования и государственное образовательное учреждение – Агропромышленный техникум..</w:t>
      </w:r>
    </w:p>
    <w:p w:rsidR="00A03AEB" w:rsidRPr="00906E26" w:rsidRDefault="00A03AEB" w:rsidP="00517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2019 году, благодаря участию в областных и федеральных программах на условиях </w:t>
      </w:r>
      <w:proofErr w:type="spellStart"/>
      <w:proofErr w:type="gram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удалось</w:t>
      </w:r>
      <w:proofErr w:type="gram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сделать серьезный ремонт в ряде учреждений:</w:t>
      </w:r>
    </w:p>
    <w:p w:rsidR="00280499" w:rsidRPr="00906E26" w:rsidRDefault="00280499" w:rsidP="00517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AEB" w:rsidRPr="00906E26" w:rsidRDefault="00F66629" w:rsidP="00517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A03AEB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Пильнинск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proofErr w:type="spellEnd"/>
      <w:r w:rsidR="00A03AEB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A03AEB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03AEB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 «</w:t>
      </w:r>
      <w:proofErr w:type="gramStart"/>
      <w:r w:rsidR="00A03AEB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Буратино»  были</w:t>
      </w:r>
      <w:proofErr w:type="gramEnd"/>
      <w:r w:rsidR="00A03AEB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выполнены работы по созданию условий для получения детьми-инвал</w:t>
      </w:r>
      <w:r w:rsidR="007F7715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идами качественного образования,</w:t>
      </w:r>
      <w:r w:rsidR="008A1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AEB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 капитальный ремонт кровли и фасада  в  </w:t>
      </w:r>
      <w:proofErr w:type="spellStart"/>
      <w:r w:rsidR="00A03AEB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Медянской</w:t>
      </w:r>
      <w:proofErr w:type="spellEnd"/>
      <w:r w:rsidR="00A03AEB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 школе</w:t>
      </w:r>
      <w:r w:rsidR="00A03AEB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3AEB" w:rsidRPr="00906E26" w:rsidRDefault="00A03AEB" w:rsidP="00517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499" w:rsidRPr="00906E26" w:rsidRDefault="00A03AEB" w:rsidP="00517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проведение ремонтных работ в целях обеспечения безопасности жизнедеятельности в образовательных организациях и в рамках подготовки к новому учебному году три образовательные организации </w:t>
      </w:r>
      <w:proofErr w:type="spell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Пильнинского</w:t>
      </w:r>
      <w:proofErr w:type="spell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gram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получили  по</w:t>
      </w:r>
      <w:proofErr w:type="gram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 тысяч рублей дополнительно из областного бюджета, что позволило выполнить ряд  мероприятий по устранению предписаний надзорных органов:</w:t>
      </w:r>
      <w:r w:rsidR="007F7715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7F7715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Медянской</w:t>
      </w:r>
      <w:proofErr w:type="spellEnd"/>
      <w:r w:rsidR="007F7715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F7715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80499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расногорской</w:t>
      </w:r>
      <w:proofErr w:type="spellEnd"/>
      <w:r w:rsidR="00280499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280499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Пильнинской</w:t>
      </w:r>
      <w:proofErr w:type="spellEnd"/>
      <w:r w:rsidR="00280499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средних школах, а также в</w:t>
      </w:r>
      <w:r w:rsidR="007F7715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нескольких</w:t>
      </w:r>
      <w:r w:rsidR="00280499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</w:t>
      </w:r>
      <w:r w:rsidR="007F7715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80499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садах на сумму 327 тыс. руб.):</w:t>
      </w:r>
    </w:p>
    <w:p w:rsidR="00A03AEB" w:rsidRPr="00906E26" w:rsidRDefault="00A03AEB" w:rsidP="00517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AEB" w:rsidRPr="00906E26" w:rsidRDefault="007F7715" w:rsidP="00517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03AEB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году планируется произвести ремонтные работы в ряде учреждений на общую сумму более 19 млн. рублей</w:t>
      </w:r>
      <w:r w:rsidR="00280499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мероприятия </w:t>
      </w:r>
      <w:proofErr w:type="gramStart"/>
      <w:r w:rsidR="00280499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коснутся </w:t>
      </w:r>
      <w:r w:rsidR="00A03AEB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3AEB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Озерск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spellEnd"/>
      <w:proofErr w:type="gramEnd"/>
      <w:r w:rsidR="00A03AEB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0499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80499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Медянской</w:t>
      </w:r>
      <w:proofErr w:type="spellEnd"/>
      <w:r w:rsidR="00280499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 и </w:t>
      </w:r>
      <w:proofErr w:type="spellStart"/>
      <w:r w:rsidR="00A03AEB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Можаров</w:t>
      </w:r>
      <w:proofErr w:type="spellEnd"/>
      <w:r w:rsidR="00A03AEB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A03AEB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Майданск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A03AEB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0499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3AEB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3AEB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Медянск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A03AEB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0499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,Красногорского,</w:t>
      </w:r>
      <w:r w:rsidR="00A03AEB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3AEB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Петряксинск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A03AEB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0499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3AEB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3AEB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Пильнинск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д/с №2</w:t>
      </w:r>
      <w:r w:rsidR="00A03AEB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3AEB" w:rsidRPr="00906E26" w:rsidRDefault="00A03AEB" w:rsidP="005D2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AEB" w:rsidRPr="00906E26" w:rsidRDefault="00A03AEB" w:rsidP="005D2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сентябре этого года на базе </w:t>
      </w:r>
      <w:proofErr w:type="spell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Можаров-Майданской</w:t>
      </w:r>
      <w:proofErr w:type="spell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 открылся Центр образования цифрового и гуманитарного профилей «Точка роста». Проект реализуется в рамках федерального проекта «Современная школа» национального проекта «Образование».</w:t>
      </w:r>
      <w:r w:rsidR="007F7715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инфраструктуры Центра во внеурочное время поможет развитию общекультурных компетенций и цифровой грамотности населения, шахматного образования, проектной деятельности, творческой, социальной самореализации детей, педагогов, родительской общественности и повышению имиджа </w:t>
      </w:r>
      <w:r w:rsidR="007F7715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3AEB" w:rsidRPr="00906E26" w:rsidRDefault="00A03AEB" w:rsidP="005D253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ближайшее время Центры «Точка роста» будут созданы еще в трех школах </w:t>
      </w:r>
      <w:proofErr w:type="spellStart"/>
      <w:proofErr w:type="gram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района:</w:t>
      </w:r>
      <w:r w:rsidR="007F7715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Медянской</w:t>
      </w:r>
      <w:proofErr w:type="spellEnd"/>
      <w:proofErr w:type="gramEnd"/>
      <w:r w:rsidR="007F7715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F7715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80499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расногорской</w:t>
      </w:r>
      <w:proofErr w:type="spellEnd"/>
      <w:r w:rsidR="00280499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80499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Деяновской</w:t>
      </w:r>
      <w:proofErr w:type="spellEnd"/>
    </w:p>
    <w:p w:rsidR="00280499" w:rsidRPr="00906E26" w:rsidRDefault="00280499" w:rsidP="005D25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AEB" w:rsidRPr="00906E26" w:rsidRDefault="00A03AEB" w:rsidP="00F6662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рамках национального проекта «Образование»</w:t>
      </w:r>
      <w:r w:rsidR="00F66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с 2020 года в районе начинается внедрение целевой модели цифровой образовательной среды (ЦОС</w:t>
      </w:r>
      <w:proofErr w:type="gram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),  обеспечивающей</w:t>
      </w:r>
      <w:proofErr w:type="gram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высокое качество и доступность </w:t>
      </w:r>
      <w:r w:rsidR="00F66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цифрового 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всех видов и уровней.</w:t>
      </w:r>
    </w:p>
    <w:p w:rsidR="00A03AEB" w:rsidRPr="00906E26" w:rsidRDefault="00280499" w:rsidP="005D2539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7715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ЦОС будет внедряться </w:t>
      </w:r>
      <w:proofErr w:type="gramStart"/>
      <w:r w:rsidR="007F7715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03AEB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3AEB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Пильнинск</w:t>
      </w:r>
      <w:r w:rsidR="00F66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spellEnd"/>
      <w:proofErr w:type="gramEnd"/>
      <w:r w:rsidR="00F66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AEB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СШ №2, в </w:t>
      </w:r>
      <w:proofErr w:type="spellStart"/>
      <w:r w:rsidR="00A03AEB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Бортсурманской</w:t>
      </w:r>
      <w:proofErr w:type="spellEnd"/>
      <w:r w:rsidR="00A03AEB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03AEB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Петряксинской</w:t>
      </w:r>
      <w:proofErr w:type="spellEnd"/>
      <w:r w:rsidR="00A03AEB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03AEB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Столбищенской</w:t>
      </w:r>
      <w:proofErr w:type="spellEnd"/>
      <w:r w:rsidR="00A03AEB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A03AEB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Курмышской</w:t>
      </w:r>
      <w:proofErr w:type="spellEnd"/>
      <w:r w:rsidR="00A03AEB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средних школах.</w:t>
      </w:r>
    </w:p>
    <w:p w:rsidR="00A03AEB" w:rsidRPr="00906E26" w:rsidRDefault="00A03AEB" w:rsidP="005D25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Важнейшим показателем качественного образования являются результаты государственной итоговой аттестации. Все наши выпускники 9 и 11 классов успешно сдают экзамены и получают документы о соответствующем образовании. </w:t>
      </w:r>
    </w:p>
    <w:p w:rsidR="00280499" w:rsidRPr="00906E26" w:rsidRDefault="00A03AEB" w:rsidP="005D25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2019 </w:t>
      </w:r>
      <w:proofErr w:type="gram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 с</w:t>
      </w:r>
      <w:proofErr w:type="gram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медалью за успехи в учении  закончили школу 11 обучающихся. </w:t>
      </w:r>
    </w:p>
    <w:p w:rsidR="00A03AEB" w:rsidRPr="00906E26" w:rsidRDefault="00A03AEB" w:rsidP="005D25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6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высокие достижения в учебе 34 человека получали стипендию главы местного самоуправления </w:t>
      </w:r>
    </w:p>
    <w:p w:rsidR="00A03AEB" w:rsidRPr="00906E26" w:rsidRDefault="00A03AEB" w:rsidP="005D25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муниципального этапа пятеро наших учащихся были приглашены на региональный этап Всероссийской олимпиады школьников </w:t>
      </w:r>
      <w:proofErr w:type="gram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праву</w:t>
      </w:r>
      <w:proofErr w:type="gram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обществознанию, истории, физкультуре, биологии и географии.</w:t>
      </w:r>
    </w:p>
    <w:p w:rsidR="00A03AEB" w:rsidRPr="00906E26" w:rsidRDefault="00A03AEB" w:rsidP="005D25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F7715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двух тысяч детей посещают учреждения с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истему дополнительного образования </w:t>
      </w:r>
      <w:proofErr w:type="gram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="007F7715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детского творчества, Детско-юношеский центр,  школьн</w:t>
      </w:r>
      <w:r w:rsidR="007F7715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сеть  </w:t>
      </w:r>
      <w:proofErr w:type="spell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кружков</w:t>
      </w:r>
      <w:r w:rsidR="00F6662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F66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 секций</w:t>
      </w:r>
      <w:r w:rsidR="007F7715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7715" w:rsidRPr="00906E26" w:rsidRDefault="007F7715" w:rsidP="005D25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629" w:rsidRDefault="00A03AEB" w:rsidP="005D25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от года наблюдается рост участия школьников в мероприятиях различного уровня. Обучающиеся становятся победителями и призерами областных, всероссийских и международных, </w:t>
      </w:r>
      <w:proofErr w:type="gram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конкурсов,  соревнований</w:t>
      </w:r>
      <w:proofErr w:type="gram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,    прославляя свой район далеко за его пределами. Особенно хотелось отметить достижения</w:t>
      </w:r>
    </w:p>
    <w:p w:rsidR="007F7715" w:rsidRPr="00906E26" w:rsidRDefault="00A03AEB" w:rsidP="005D25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техническом творчестве школьников </w:t>
      </w:r>
      <w:proofErr w:type="spell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Деяновской</w:t>
      </w:r>
      <w:proofErr w:type="spellEnd"/>
      <w:r w:rsidR="007F7715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Курмышской</w:t>
      </w:r>
      <w:proofErr w:type="spellEnd"/>
      <w:r w:rsidR="007F7715"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Озерской</w:t>
      </w:r>
      <w:proofErr w:type="spellEnd"/>
      <w:proofErr w:type="gram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 и Центра </w:t>
      </w:r>
      <w:proofErr w:type="spell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детсткого</w:t>
      </w:r>
      <w:proofErr w:type="spell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творчества   на областном уровне, </w:t>
      </w:r>
    </w:p>
    <w:p w:rsidR="00F66629" w:rsidRDefault="00A03AEB" w:rsidP="005D25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успехи борцов Детско-юношеского центра, </w:t>
      </w:r>
      <w:proofErr w:type="spell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Красногорской</w:t>
      </w:r>
      <w:proofErr w:type="spell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в региональных, всероссийских соревнованиях, </w:t>
      </w:r>
    </w:p>
    <w:p w:rsidR="00A03AEB" w:rsidRPr="00906E26" w:rsidRDefault="00A03AEB" w:rsidP="005D25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победы юных исследователей </w:t>
      </w:r>
      <w:proofErr w:type="spell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Пильнинской</w:t>
      </w:r>
      <w:proofErr w:type="spell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№2 на научном фестивале в </w:t>
      </w:r>
      <w:proofErr w:type="gram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г .Сочи</w:t>
      </w:r>
      <w:proofErr w:type="gram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3AEB" w:rsidRPr="00906E26" w:rsidRDefault="00A03AEB" w:rsidP="005D2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отдыха и оздоровления детей и подростков осуществляется круглогодично. Основным этапом является летняя оздоровительная кампания. Всего на 2019 год из местного бюджета были выделены денежные средства на оздоровление детей в летних оздоровительных лагерях 2</w:t>
      </w:r>
      <w:r w:rsidR="00E70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5 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r w:rsidR="00E702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областным бюджетом была выделена субвенция в </w:t>
      </w:r>
      <w:proofErr w:type="spell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</w:t>
      </w:r>
      <w:r w:rsidR="00E70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почти</w:t>
      </w:r>
      <w:proofErr w:type="spell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E70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,4 </w:t>
      </w:r>
      <w:proofErr w:type="spellStart"/>
      <w:proofErr w:type="gramStart"/>
      <w:r w:rsidR="00E70207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млн.руб</w:t>
      </w:r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proofErr w:type="gram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оздоровление детей в детских санаторно-оздоровительных лагерях круглогодичного действия. Немаловажным показателем </w:t>
      </w:r>
      <w:proofErr w:type="gramStart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 занятости</w:t>
      </w:r>
      <w:proofErr w:type="gramEnd"/>
      <w:r w:rsidRPr="00906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и молодежи в  летней кампании 2019г.  является тот факт, что не было зарегистрировано противоправных деяний несовершеннолетних школьников.</w:t>
      </w:r>
    </w:p>
    <w:p w:rsidR="007F7715" w:rsidRPr="00906E26" w:rsidRDefault="00EC21A8" w:rsidP="005D2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___________________________________________________________</w:t>
      </w:r>
    </w:p>
    <w:p w:rsidR="00EC21A8" w:rsidRPr="00573F21" w:rsidRDefault="00EC21A8" w:rsidP="005D2539">
      <w:pPr>
        <w:pStyle w:val="a6"/>
        <w:ind w:firstLine="708"/>
        <w:jc w:val="both"/>
        <w:rPr>
          <w:sz w:val="28"/>
          <w:szCs w:val="28"/>
          <w:lang w:val="ru-RU"/>
        </w:rPr>
      </w:pPr>
      <w:r w:rsidRPr="00573F21">
        <w:rPr>
          <w:sz w:val="28"/>
          <w:szCs w:val="28"/>
          <w:lang w:val="ru-RU"/>
        </w:rPr>
        <w:t>КУЛЬТУРА</w:t>
      </w:r>
    </w:p>
    <w:p w:rsidR="00C47A4B" w:rsidRPr="005D2539" w:rsidRDefault="005D2539" w:rsidP="005D2539">
      <w:pPr>
        <w:pStyle w:val="a6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Деятельность отдела </w:t>
      </w:r>
      <w:proofErr w:type="gramStart"/>
      <w:r>
        <w:rPr>
          <w:sz w:val="28"/>
          <w:szCs w:val="28"/>
          <w:lang w:val="ru-RU"/>
        </w:rPr>
        <w:t>культуры</w:t>
      </w:r>
      <w:r w:rsidR="00C47A4B" w:rsidRPr="005D2539">
        <w:rPr>
          <w:sz w:val="28"/>
          <w:szCs w:val="28"/>
          <w:lang w:val="ru-RU"/>
        </w:rPr>
        <w:t xml:space="preserve">  направлен</w:t>
      </w:r>
      <w:r>
        <w:rPr>
          <w:sz w:val="28"/>
          <w:szCs w:val="28"/>
          <w:lang w:val="ru-RU"/>
        </w:rPr>
        <w:t>а</w:t>
      </w:r>
      <w:proofErr w:type="gramEnd"/>
      <w:r w:rsidR="00C47A4B" w:rsidRPr="005D2539">
        <w:rPr>
          <w:sz w:val="28"/>
          <w:szCs w:val="28"/>
          <w:lang w:val="ru-RU"/>
        </w:rPr>
        <w:t xml:space="preserve">  на  обеспечение  эффективной  работы  учреждений  культуры  района,   развитие и  укрепление их  материальной  базы,  создание  условий  для  культурно - творческой  деятельности,  эстетического, художественного,  патриотического  воспитания  населения,  сохранение  и  пропаганда  культурно - исторического  наследия.</w:t>
      </w:r>
    </w:p>
    <w:p w:rsidR="00C47A4B" w:rsidRPr="005D2539" w:rsidRDefault="00C47A4B" w:rsidP="005D2539">
      <w:pPr>
        <w:pStyle w:val="a6"/>
        <w:jc w:val="both"/>
        <w:rPr>
          <w:sz w:val="28"/>
          <w:szCs w:val="28"/>
          <w:lang w:val="ru-RU"/>
        </w:rPr>
      </w:pPr>
      <w:proofErr w:type="gramStart"/>
      <w:r w:rsidRPr="005D2539">
        <w:rPr>
          <w:sz w:val="28"/>
          <w:szCs w:val="28"/>
          <w:lang w:val="ru-RU"/>
        </w:rPr>
        <w:t>Сеть  учреждений</w:t>
      </w:r>
      <w:proofErr w:type="gramEnd"/>
      <w:r w:rsidRPr="005D2539">
        <w:rPr>
          <w:sz w:val="28"/>
          <w:szCs w:val="28"/>
          <w:lang w:val="ru-RU"/>
        </w:rPr>
        <w:t xml:space="preserve">  культуры нашего района представлена 46-ю учреж</w:t>
      </w:r>
      <w:r w:rsidR="00573F21" w:rsidRPr="005D2539">
        <w:rPr>
          <w:sz w:val="28"/>
          <w:szCs w:val="28"/>
          <w:lang w:val="ru-RU"/>
        </w:rPr>
        <w:t>дениями</w:t>
      </w:r>
      <w:r w:rsidR="005D2539">
        <w:rPr>
          <w:sz w:val="28"/>
          <w:szCs w:val="28"/>
          <w:lang w:val="ru-RU"/>
        </w:rPr>
        <w:t xml:space="preserve"> и </w:t>
      </w:r>
      <w:r w:rsidRPr="005D2539">
        <w:rPr>
          <w:sz w:val="28"/>
          <w:szCs w:val="28"/>
          <w:lang w:val="ru-RU" w:eastAsia="ar-SA"/>
        </w:rPr>
        <w:t xml:space="preserve">   включает в себя: </w:t>
      </w:r>
      <w:proofErr w:type="spellStart"/>
      <w:r w:rsidRPr="005D2539">
        <w:rPr>
          <w:sz w:val="28"/>
          <w:szCs w:val="28"/>
          <w:lang w:val="ru-RU" w:eastAsia="ar-SA"/>
        </w:rPr>
        <w:t>Пильнинский</w:t>
      </w:r>
      <w:proofErr w:type="spellEnd"/>
      <w:r w:rsidRPr="005D2539">
        <w:rPr>
          <w:sz w:val="28"/>
          <w:szCs w:val="28"/>
          <w:lang w:val="ru-RU" w:eastAsia="ar-SA"/>
        </w:rPr>
        <w:t xml:space="preserve"> Районный  культурно-</w:t>
      </w:r>
      <w:r w:rsidRPr="005D2539">
        <w:rPr>
          <w:sz w:val="28"/>
          <w:szCs w:val="28"/>
          <w:lang w:val="ru-RU" w:eastAsia="ar-SA"/>
        </w:rPr>
        <w:lastRenderedPageBreak/>
        <w:t>досуговый  центр,   «</w:t>
      </w:r>
      <w:proofErr w:type="spellStart"/>
      <w:r w:rsidRPr="005D2539">
        <w:rPr>
          <w:sz w:val="28"/>
          <w:szCs w:val="28"/>
          <w:lang w:val="ru-RU" w:eastAsia="ar-SA"/>
        </w:rPr>
        <w:t>Пильнинская</w:t>
      </w:r>
      <w:proofErr w:type="spellEnd"/>
      <w:r w:rsidRPr="005D2539">
        <w:rPr>
          <w:sz w:val="28"/>
          <w:szCs w:val="28"/>
          <w:lang w:val="ru-RU" w:eastAsia="ar-SA"/>
        </w:rPr>
        <w:t xml:space="preserve"> районная централизованная  библиотечная  система»  ,  </w:t>
      </w:r>
      <w:r w:rsidRPr="005D2539">
        <w:rPr>
          <w:sz w:val="28"/>
          <w:szCs w:val="28"/>
          <w:lang w:val="ru-RU"/>
        </w:rPr>
        <w:t xml:space="preserve">  «</w:t>
      </w:r>
      <w:proofErr w:type="spellStart"/>
      <w:r w:rsidRPr="005D2539">
        <w:rPr>
          <w:sz w:val="28"/>
          <w:szCs w:val="28"/>
          <w:lang w:val="ru-RU"/>
        </w:rPr>
        <w:t>Пильнинская</w:t>
      </w:r>
      <w:proofErr w:type="spellEnd"/>
      <w:r w:rsidRPr="005D2539">
        <w:rPr>
          <w:sz w:val="28"/>
          <w:szCs w:val="28"/>
          <w:lang w:val="ru-RU"/>
        </w:rPr>
        <w:t xml:space="preserve"> ДШИ им. </w:t>
      </w:r>
      <w:proofErr w:type="spellStart"/>
      <w:r w:rsidRPr="005D2539">
        <w:rPr>
          <w:sz w:val="28"/>
          <w:szCs w:val="28"/>
          <w:lang w:val="ru-RU"/>
        </w:rPr>
        <w:t>С.М.Ляпунова</w:t>
      </w:r>
      <w:proofErr w:type="spellEnd"/>
      <w:proofErr w:type="gramStart"/>
      <w:r w:rsidRPr="005D2539">
        <w:rPr>
          <w:sz w:val="28"/>
          <w:szCs w:val="28"/>
          <w:lang w:val="ru-RU"/>
        </w:rPr>
        <w:t>»</w:t>
      </w:r>
      <w:r w:rsidRPr="005D2539">
        <w:rPr>
          <w:sz w:val="28"/>
          <w:szCs w:val="28"/>
          <w:lang w:val="ru-RU" w:eastAsia="ar-SA"/>
        </w:rPr>
        <w:t xml:space="preserve">,   </w:t>
      </w:r>
      <w:proofErr w:type="gramEnd"/>
      <w:r w:rsidRPr="005D2539">
        <w:rPr>
          <w:sz w:val="28"/>
          <w:szCs w:val="28"/>
          <w:lang w:val="ru-RU" w:eastAsia="ar-SA"/>
        </w:rPr>
        <w:t>«</w:t>
      </w:r>
      <w:proofErr w:type="spellStart"/>
      <w:r w:rsidRPr="005D2539">
        <w:rPr>
          <w:sz w:val="28"/>
          <w:szCs w:val="28"/>
          <w:lang w:val="ru-RU" w:eastAsia="ar-SA"/>
        </w:rPr>
        <w:t>Пильнинский</w:t>
      </w:r>
      <w:proofErr w:type="spellEnd"/>
      <w:r w:rsidRPr="005D2539">
        <w:rPr>
          <w:sz w:val="28"/>
          <w:szCs w:val="28"/>
          <w:lang w:val="ru-RU" w:eastAsia="ar-SA"/>
        </w:rPr>
        <w:t xml:space="preserve"> районный краеведческий  музей»,  имеющие  статус  юридических  лиц  и  осуществляющие  свою  деятельность  на  уровне  муниципального  района,  а  также  24  сельских  клубных учреждения  культуры,  осуществляющих  свою   деятельность  на  уровне  поселений</w:t>
      </w:r>
      <w:r w:rsidRPr="005D2539">
        <w:rPr>
          <w:i/>
          <w:sz w:val="28"/>
          <w:szCs w:val="28"/>
          <w:lang w:val="ru-RU" w:eastAsia="ar-SA"/>
        </w:rPr>
        <w:t>.</w:t>
      </w:r>
      <w:r w:rsidRPr="005D2539">
        <w:rPr>
          <w:sz w:val="28"/>
          <w:szCs w:val="28"/>
          <w:lang w:val="ru-RU"/>
        </w:rPr>
        <w:t xml:space="preserve"> Все учреждения культуры в 2019 году прошли независимую оценку качества оказания услуг.</w:t>
      </w:r>
    </w:p>
    <w:p w:rsidR="00C47A4B" w:rsidRPr="005D2539" w:rsidRDefault="00C47A4B" w:rsidP="005D2539">
      <w:pPr>
        <w:pStyle w:val="msonospacingmailrucssattributepostfix"/>
        <w:shd w:val="clear" w:color="auto" w:fill="FFFFFF"/>
        <w:jc w:val="both"/>
        <w:rPr>
          <w:sz w:val="28"/>
          <w:szCs w:val="28"/>
        </w:rPr>
      </w:pPr>
      <w:proofErr w:type="gramStart"/>
      <w:r w:rsidRPr="005D2539">
        <w:rPr>
          <w:sz w:val="28"/>
          <w:szCs w:val="28"/>
        </w:rPr>
        <w:t>В  2019</w:t>
      </w:r>
      <w:proofErr w:type="gramEnd"/>
      <w:r w:rsidRPr="005D2539">
        <w:rPr>
          <w:sz w:val="28"/>
          <w:szCs w:val="28"/>
        </w:rPr>
        <w:t>  году</w:t>
      </w:r>
      <w:r w:rsidR="005D2539" w:rsidRPr="005D2539">
        <w:rPr>
          <w:sz w:val="28"/>
          <w:szCs w:val="28"/>
        </w:rPr>
        <w:t xml:space="preserve"> </w:t>
      </w:r>
      <w:r w:rsidR="005D2539">
        <w:rPr>
          <w:sz w:val="28"/>
          <w:szCs w:val="28"/>
        </w:rPr>
        <w:t>п</w:t>
      </w:r>
      <w:r w:rsidR="005D2539" w:rsidRPr="005D2539">
        <w:rPr>
          <w:sz w:val="28"/>
          <w:szCs w:val="28"/>
        </w:rPr>
        <w:t>о  отрасли  «Культура»</w:t>
      </w:r>
      <w:r w:rsidRPr="005D2539">
        <w:rPr>
          <w:sz w:val="28"/>
          <w:szCs w:val="28"/>
        </w:rPr>
        <w:t>  выделены  </w:t>
      </w:r>
      <w:r w:rsidR="005D2539" w:rsidRPr="005D2539">
        <w:rPr>
          <w:sz w:val="28"/>
          <w:szCs w:val="28"/>
        </w:rPr>
        <w:t>финансовые  средства</w:t>
      </w:r>
      <w:r w:rsidRPr="005D2539">
        <w:rPr>
          <w:sz w:val="28"/>
          <w:szCs w:val="28"/>
        </w:rPr>
        <w:t>,</w:t>
      </w:r>
      <w:r w:rsidR="005D2539">
        <w:rPr>
          <w:sz w:val="28"/>
          <w:szCs w:val="28"/>
        </w:rPr>
        <w:t xml:space="preserve"> в размере</w:t>
      </w:r>
      <w:r w:rsidRPr="005D2539">
        <w:rPr>
          <w:sz w:val="28"/>
          <w:szCs w:val="28"/>
        </w:rPr>
        <w:t>  70 </w:t>
      </w:r>
      <w:r w:rsidR="00573F21" w:rsidRPr="005D2539">
        <w:rPr>
          <w:sz w:val="28"/>
          <w:szCs w:val="28"/>
        </w:rPr>
        <w:t>,</w:t>
      </w:r>
      <w:r w:rsidRPr="005D2539">
        <w:rPr>
          <w:sz w:val="28"/>
          <w:szCs w:val="28"/>
        </w:rPr>
        <w:t>8</w:t>
      </w:r>
      <w:r w:rsidR="00573F21" w:rsidRPr="005D2539">
        <w:rPr>
          <w:sz w:val="28"/>
          <w:szCs w:val="28"/>
        </w:rPr>
        <w:t>млн.</w:t>
      </w:r>
      <w:r w:rsidRPr="005D2539">
        <w:rPr>
          <w:sz w:val="28"/>
          <w:szCs w:val="28"/>
        </w:rPr>
        <w:t>.  </w:t>
      </w:r>
      <w:proofErr w:type="gramStart"/>
      <w:r w:rsidRPr="005D2539">
        <w:rPr>
          <w:sz w:val="28"/>
          <w:szCs w:val="28"/>
        </w:rPr>
        <w:t>рублей,   </w:t>
      </w:r>
      <w:proofErr w:type="gramEnd"/>
      <w:r w:rsidRPr="005D2539">
        <w:rPr>
          <w:sz w:val="28"/>
          <w:szCs w:val="28"/>
        </w:rPr>
        <w:t>что</w:t>
      </w:r>
      <w:r w:rsidR="005D2539">
        <w:rPr>
          <w:sz w:val="28"/>
          <w:szCs w:val="28"/>
        </w:rPr>
        <w:t xml:space="preserve"> </w:t>
      </w:r>
      <w:r w:rsidRPr="005D2539">
        <w:rPr>
          <w:sz w:val="28"/>
          <w:szCs w:val="28"/>
        </w:rPr>
        <w:t>составляет  8,5% общего консолидированного  бюджета  района.  </w:t>
      </w:r>
      <w:proofErr w:type="gramStart"/>
      <w:r w:rsidRPr="005D2539">
        <w:rPr>
          <w:sz w:val="28"/>
          <w:szCs w:val="28"/>
        </w:rPr>
        <w:t>Доходов  от</w:t>
      </w:r>
      <w:proofErr w:type="gramEnd"/>
      <w:r w:rsidRPr="005D2539">
        <w:rPr>
          <w:sz w:val="28"/>
          <w:szCs w:val="28"/>
        </w:rPr>
        <w:t>  платных  услуг  в  201</w:t>
      </w:r>
      <w:r w:rsidR="005D2539">
        <w:rPr>
          <w:sz w:val="28"/>
          <w:szCs w:val="28"/>
        </w:rPr>
        <w:t>9</w:t>
      </w:r>
      <w:r w:rsidRPr="005D2539">
        <w:rPr>
          <w:sz w:val="28"/>
          <w:szCs w:val="28"/>
        </w:rPr>
        <w:t xml:space="preserve"> году получено   664</w:t>
      </w:r>
      <w:r w:rsidR="00573F21" w:rsidRPr="005D2539">
        <w:rPr>
          <w:sz w:val="28"/>
          <w:szCs w:val="28"/>
        </w:rPr>
        <w:t xml:space="preserve"> </w:t>
      </w:r>
      <w:proofErr w:type="spellStart"/>
      <w:r w:rsidRPr="005D2539">
        <w:rPr>
          <w:sz w:val="28"/>
          <w:szCs w:val="28"/>
        </w:rPr>
        <w:t>тыс.рублей</w:t>
      </w:r>
      <w:proofErr w:type="spellEnd"/>
      <w:r w:rsidRPr="005D2539">
        <w:rPr>
          <w:sz w:val="28"/>
          <w:szCs w:val="28"/>
        </w:rPr>
        <w:t>.</w:t>
      </w:r>
    </w:p>
    <w:p w:rsidR="00C47A4B" w:rsidRPr="005D2539" w:rsidRDefault="00C47A4B" w:rsidP="005D2539">
      <w:pPr>
        <w:pStyle w:val="a6"/>
        <w:jc w:val="both"/>
        <w:rPr>
          <w:sz w:val="28"/>
          <w:szCs w:val="28"/>
          <w:lang w:val="ru-RU" w:eastAsia="ar-SA"/>
        </w:rPr>
      </w:pPr>
      <w:r w:rsidRPr="005D2539">
        <w:rPr>
          <w:sz w:val="28"/>
          <w:szCs w:val="28"/>
          <w:lang w:val="ru-RU" w:eastAsia="ar-SA"/>
        </w:rPr>
        <w:t>Муниципальное задание выполнено в полном объеме</w:t>
      </w:r>
    </w:p>
    <w:p w:rsidR="00C47A4B" w:rsidRPr="00E70207" w:rsidRDefault="00C47A4B" w:rsidP="005D253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D2539">
        <w:rPr>
          <w:rFonts w:ascii="Times New Roman" w:hAnsi="Times New Roman" w:cs="Times New Roman"/>
          <w:sz w:val="28"/>
          <w:szCs w:val="28"/>
          <w:lang w:eastAsia="ar-SA"/>
        </w:rPr>
        <w:t xml:space="preserve">Клубными учреждениями района за 2019 </w:t>
      </w:r>
      <w:proofErr w:type="gramStart"/>
      <w:r w:rsidRPr="005D2539">
        <w:rPr>
          <w:rFonts w:ascii="Times New Roman" w:hAnsi="Times New Roman" w:cs="Times New Roman"/>
          <w:sz w:val="28"/>
          <w:szCs w:val="28"/>
          <w:lang w:eastAsia="ar-SA"/>
        </w:rPr>
        <w:t>год  проведено</w:t>
      </w:r>
      <w:proofErr w:type="gramEnd"/>
      <w:r w:rsidRPr="005D253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70207">
        <w:rPr>
          <w:rFonts w:ascii="Times New Roman" w:hAnsi="Times New Roman" w:cs="Times New Roman"/>
          <w:sz w:val="28"/>
          <w:szCs w:val="28"/>
          <w:lang w:eastAsia="ar-SA"/>
        </w:rPr>
        <w:t xml:space="preserve">более 4 тысяч </w:t>
      </w:r>
      <w:r w:rsidRPr="005D2539">
        <w:rPr>
          <w:rFonts w:ascii="Times New Roman" w:hAnsi="Times New Roman" w:cs="Times New Roman"/>
          <w:sz w:val="28"/>
          <w:szCs w:val="28"/>
          <w:lang w:eastAsia="ar-SA"/>
        </w:rPr>
        <w:t xml:space="preserve"> мероприятий с участием </w:t>
      </w:r>
      <w:r w:rsidRPr="00E70207">
        <w:rPr>
          <w:rFonts w:ascii="Times New Roman" w:hAnsi="Times New Roman" w:cs="Times New Roman"/>
          <w:b/>
          <w:sz w:val="28"/>
          <w:szCs w:val="28"/>
          <w:lang w:eastAsia="ar-SA"/>
        </w:rPr>
        <w:t>138</w:t>
      </w:r>
      <w:r w:rsidR="00573F21" w:rsidRPr="00E7020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E70207" w:rsidRPr="00E70207">
        <w:rPr>
          <w:rFonts w:ascii="Times New Roman" w:hAnsi="Times New Roman" w:cs="Times New Roman"/>
          <w:b/>
          <w:sz w:val="28"/>
          <w:szCs w:val="28"/>
          <w:lang w:eastAsia="ar-SA"/>
        </w:rPr>
        <w:t>тыс.</w:t>
      </w:r>
      <w:r w:rsidRPr="00E7020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человек, из них </w:t>
      </w:r>
      <w:r w:rsidR="00E70207" w:rsidRPr="00E70207">
        <w:rPr>
          <w:rFonts w:ascii="Times New Roman" w:hAnsi="Times New Roman" w:cs="Times New Roman"/>
          <w:b/>
          <w:sz w:val="28"/>
          <w:szCs w:val="28"/>
          <w:lang w:eastAsia="ar-SA"/>
        </w:rPr>
        <w:t>чуть более тысячи детских и полторы тысячи молодежных</w:t>
      </w:r>
      <w:r w:rsidRPr="00E7020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. </w:t>
      </w:r>
    </w:p>
    <w:p w:rsidR="00C47A4B" w:rsidRPr="005D2539" w:rsidRDefault="00C47A4B" w:rsidP="005D2539">
      <w:pPr>
        <w:pStyle w:val="msonormalmailrucssattributepostfix"/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r w:rsidRPr="005D2539">
        <w:rPr>
          <w:sz w:val="28"/>
          <w:szCs w:val="28"/>
          <w:lang w:eastAsia="ar-SA"/>
        </w:rPr>
        <w:t xml:space="preserve">Всего по </w:t>
      </w:r>
      <w:proofErr w:type="gramStart"/>
      <w:r w:rsidRPr="005D2539">
        <w:rPr>
          <w:sz w:val="28"/>
          <w:szCs w:val="28"/>
          <w:lang w:eastAsia="ar-SA"/>
        </w:rPr>
        <w:t>району  150</w:t>
      </w:r>
      <w:proofErr w:type="gramEnd"/>
      <w:r w:rsidRPr="005D2539">
        <w:rPr>
          <w:sz w:val="28"/>
          <w:szCs w:val="28"/>
          <w:lang w:eastAsia="ar-SA"/>
        </w:rPr>
        <w:t xml:space="preserve"> клубных формирований, которыми охвачено 1</w:t>
      </w:r>
      <w:r w:rsidR="00573F21" w:rsidRPr="005D2539">
        <w:rPr>
          <w:sz w:val="28"/>
          <w:szCs w:val="28"/>
          <w:lang w:eastAsia="ar-SA"/>
        </w:rPr>
        <w:t xml:space="preserve"> </w:t>
      </w:r>
      <w:r w:rsidRPr="005D2539">
        <w:rPr>
          <w:sz w:val="28"/>
          <w:szCs w:val="28"/>
          <w:lang w:eastAsia="ar-SA"/>
        </w:rPr>
        <w:t xml:space="preserve">543 человек, в том числе детских </w:t>
      </w:r>
      <w:r w:rsidR="00573F21" w:rsidRPr="005D2539">
        <w:rPr>
          <w:sz w:val="28"/>
          <w:szCs w:val="28"/>
          <w:lang w:eastAsia="ar-SA"/>
        </w:rPr>
        <w:t>-</w:t>
      </w:r>
      <w:r w:rsidRPr="005D2539">
        <w:rPr>
          <w:sz w:val="28"/>
          <w:szCs w:val="28"/>
          <w:lang w:eastAsia="ar-SA"/>
        </w:rPr>
        <w:t>57 (523 чел), молодежных – 42 (422 чел.)</w:t>
      </w:r>
    </w:p>
    <w:p w:rsidR="00C47A4B" w:rsidRPr="005D2539" w:rsidRDefault="00C47A4B" w:rsidP="005D2539">
      <w:pPr>
        <w:pStyle w:val="msonospacingmailrucssattributepostfix"/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r w:rsidRPr="005D2539">
        <w:rPr>
          <w:color w:val="333333"/>
          <w:sz w:val="28"/>
          <w:szCs w:val="28"/>
        </w:rPr>
        <w:t xml:space="preserve">Самым крупным культурно-досуговым учреждением района является </w:t>
      </w:r>
      <w:proofErr w:type="spellStart"/>
      <w:r w:rsidRPr="005D2539">
        <w:rPr>
          <w:color w:val="333333"/>
          <w:sz w:val="28"/>
          <w:szCs w:val="28"/>
        </w:rPr>
        <w:t>Пильнинский</w:t>
      </w:r>
      <w:proofErr w:type="spellEnd"/>
      <w:r w:rsidRPr="005D2539">
        <w:rPr>
          <w:color w:val="333333"/>
          <w:sz w:val="28"/>
          <w:szCs w:val="28"/>
        </w:rPr>
        <w:t xml:space="preserve"> районный культурно-досуговый центр. Свою </w:t>
      </w:r>
      <w:proofErr w:type="gramStart"/>
      <w:r w:rsidRPr="005D2539">
        <w:rPr>
          <w:color w:val="333333"/>
          <w:sz w:val="28"/>
          <w:szCs w:val="28"/>
        </w:rPr>
        <w:t>деятельность  РКДЦ</w:t>
      </w:r>
      <w:proofErr w:type="gramEnd"/>
      <w:r w:rsidRPr="005D2539">
        <w:rPr>
          <w:color w:val="333333"/>
          <w:sz w:val="28"/>
          <w:szCs w:val="28"/>
        </w:rPr>
        <w:t> осуществляет совместно со школами, сельскими учреждениями культуры, администрациями сельсоветов,  учреждениями соцзащиты, учреждениями и организациями поселка.</w:t>
      </w:r>
    </w:p>
    <w:p w:rsidR="00C47A4B" w:rsidRPr="005D2539" w:rsidRDefault="00C47A4B" w:rsidP="005D25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25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Молодежь  и</w:t>
      </w:r>
      <w:proofErr w:type="gramEnd"/>
      <w:r w:rsidRPr="005D25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подростки поселка активно занимаются в спортивном клубе «Витязь», зал для занятий оборудован различными тренажерами.  </w:t>
      </w:r>
      <w:proofErr w:type="gramStart"/>
      <w:r w:rsidRPr="005D25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Силами  участников</w:t>
      </w:r>
      <w:proofErr w:type="gramEnd"/>
      <w:r w:rsidRPr="005D25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клуба оборудована спортивная площадка на улице, около  здания РКДЦ. Все это дает возможность занять подростков и </w:t>
      </w:r>
      <w:proofErr w:type="gramStart"/>
      <w:r w:rsidRPr="005D25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молодежь,  отвлечь</w:t>
      </w:r>
      <w:proofErr w:type="gramEnd"/>
      <w:r w:rsidRPr="005D25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их от улицы, </w:t>
      </w:r>
      <w:r w:rsidR="00573F21" w:rsidRPr="005D25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</w:t>
      </w:r>
      <w:r w:rsidRPr="005D25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ормировать  потребность  в активном отдыхе,  отказе от вредных привычек.</w:t>
      </w:r>
      <w:r w:rsidR="00573F21" w:rsidRPr="005D25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э</w:t>
      </w:r>
      <w:r w:rsidR="005D25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</w:t>
      </w:r>
      <w:r w:rsidR="00573F21" w:rsidRPr="005D25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ом же направлении</w:t>
      </w:r>
      <w:r w:rsidRPr="005D2539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573F21" w:rsidRPr="005D2539">
        <w:rPr>
          <w:rFonts w:ascii="Times New Roman" w:hAnsi="Times New Roman" w:cs="Times New Roman"/>
          <w:sz w:val="28"/>
          <w:szCs w:val="28"/>
        </w:rPr>
        <w:t>ю</w:t>
      </w:r>
      <w:r w:rsidRPr="005D2539">
        <w:rPr>
          <w:rFonts w:ascii="Times New Roman" w:hAnsi="Times New Roman" w:cs="Times New Roman"/>
          <w:sz w:val="28"/>
          <w:szCs w:val="28"/>
        </w:rPr>
        <w:t>т Красног</w:t>
      </w:r>
      <w:r w:rsidR="00573F21" w:rsidRPr="005D2539">
        <w:rPr>
          <w:rFonts w:ascii="Times New Roman" w:hAnsi="Times New Roman" w:cs="Times New Roman"/>
          <w:sz w:val="28"/>
          <w:szCs w:val="28"/>
        </w:rPr>
        <w:t>о</w:t>
      </w:r>
      <w:r w:rsidRPr="005D2539">
        <w:rPr>
          <w:rFonts w:ascii="Times New Roman" w:hAnsi="Times New Roman" w:cs="Times New Roman"/>
          <w:sz w:val="28"/>
          <w:szCs w:val="28"/>
        </w:rPr>
        <w:t xml:space="preserve">рский СДК,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Столбищенский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ДК, </w:t>
      </w:r>
      <w:proofErr w:type="spellStart"/>
      <w:r w:rsidRPr="005D2539">
        <w:rPr>
          <w:rFonts w:ascii="Times New Roman" w:hAnsi="Times New Roman" w:cs="Times New Roman"/>
          <w:sz w:val="28"/>
          <w:szCs w:val="28"/>
        </w:rPr>
        <w:t>Петряксинский</w:t>
      </w:r>
      <w:proofErr w:type="spellEnd"/>
      <w:r w:rsidRPr="005D2539">
        <w:rPr>
          <w:rFonts w:ascii="Times New Roman" w:hAnsi="Times New Roman" w:cs="Times New Roman"/>
          <w:sz w:val="28"/>
          <w:szCs w:val="28"/>
        </w:rPr>
        <w:t xml:space="preserve"> СДК.</w:t>
      </w:r>
    </w:p>
    <w:p w:rsidR="00C47A4B" w:rsidRPr="005D2539" w:rsidRDefault="00C47A4B" w:rsidP="005D2539">
      <w:pPr>
        <w:pStyle w:val="a3"/>
        <w:shd w:val="clear" w:color="auto" w:fill="FFFFFF"/>
        <w:ind w:firstLine="567"/>
        <w:jc w:val="both"/>
        <w:rPr>
          <w:color w:val="333333"/>
          <w:sz w:val="25"/>
          <w:szCs w:val="25"/>
        </w:rPr>
      </w:pPr>
      <w:r w:rsidRPr="005D2539">
        <w:rPr>
          <w:color w:val="333333"/>
          <w:sz w:val="28"/>
          <w:szCs w:val="28"/>
        </w:rPr>
        <w:t>По партийному </w:t>
      </w:r>
      <w:r w:rsidRPr="005D2539">
        <w:rPr>
          <w:b/>
          <w:bCs/>
          <w:color w:val="333333"/>
          <w:sz w:val="28"/>
          <w:szCs w:val="28"/>
          <w:u w:val="single"/>
        </w:rPr>
        <w:t>проекту «Культура малой Родины»</w:t>
      </w:r>
      <w:r w:rsidRPr="005D2539">
        <w:rPr>
          <w:color w:val="333333"/>
          <w:sz w:val="28"/>
          <w:szCs w:val="28"/>
        </w:rPr>
        <w:t xml:space="preserve"> выделена </w:t>
      </w:r>
      <w:proofErr w:type="gramStart"/>
      <w:r w:rsidRPr="005D2539">
        <w:rPr>
          <w:color w:val="333333"/>
          <w:sz w:val="28"/>
          <w:szCs w:val="28"/>
        </w:rPr>
        <w:t>субсидия  из</w:t>
      </w:r>
      <w:proofErr w:type="gramEnd"/>
      <w:r w:rsidRPr="005D2539">
        <w:rPr>
          <w:color w:val="333333"/>
          <w:sz w:val="28"/>
          <w:szCs w:val="28"/>
        </w:rPr>
        <w:t xml:space="preserve">  федерального бюджета на обеспечение развития и укрепления материально-технической базы муниципальных домов культуры на 2019 год: в  </w:t>
      </w:r>
      <w:proofErr w:type="spellStart"/>
      <w:r w:rsidRPr="005D2539">
        <w:rPr>
          <w:color w:val="333333"/>
          <w:sz w:val="28"/>
          <w:szCs w:val="28"/>
        </w:rPr>
        <w:t>Пильнинском</w:t>
      </w:r>
      <w:proofErr w:type="spellEnd"/>
      <w:r w:rsidRPr="005D2539">
        <w:rPr>
          <w:color w:val="333333"/>
          <w:sz w:val="28"/>
          <w:szCs w:val="28"/>
        </w:rPr>
        <w:t xml:space="preserve">  РКДЦ -  проведены  ремонтные работы двух фойе, в </w:t>
      </w:r>
      <w:proofErr w:type="spellStart"/>
      <w:r w:rsidRPr="005D2539">
        <w:rPr>
          <w:color w:val="333333"/>
          <w:sz w:val="28"/>
          <w:szCs w:val="28"/>
        </w:rPr>
        <w:t>Мож</w:t>
      </w:r>
      <w:r w:rsidR="00E70207">
        <w:rPr>
          <w:color w:val="333333"/>
          <w:sz w:val="28"/>
          <w:szCs w:val="28"/>
        </w:rPr>
        <w:t>аров</w:t>
      </w:r>
      <w:proofErr w:type="spellEnd"/>
      <w:r w:rsidR="00E70207">
        <w:rPr>
          <w:color w:val="333333"/>
          <w:sz w:val="28"/>
          <w:szCs w:val="28"/>
        </w:rPr>
        <w:t xml:space="preserve"> – </w:t>
      </w:r>
      <w:proofErr w:type="spellStart"/>
      <w:r w:rsidR="00E70207">
        <w:rPr>
          <w:color w:val="333333"/>
          <w:sz w:val="28"/>
          <w:szCs w:val="28"/>
        </w:rPr>
        <w:t>Майданском</w:t>
      </w:r>
      <w:proofErr w:type="spellEnd"/>
      <w:r w:rsidR="00E70207">
        <w:rPr>
          <w:color w:val="333333"/>
          <w:sz w:val="28"/>
          <w:szCs w:val="28"/>
        </w:rPr>
        <w:t xml:space="preserve"> СДК -</w:t>
      </w:r>
      <w:r w:rsidRPr="005D2539">
        <w:rPr>
          <w:color w:val="333333"/>
          <w:sz w:val="28"/>
          <w:szCs w:val="28"/>
        </w:rPr>
        <w:t xml:space="preserve"> текущий ремонт крыши</w:t>
      </w:r>
      <w:r w:rsidR="00E70207">
        <w:rPr>
          <w:color w:val="333333"/>
          <w:sz w:val="28"/>
          <w:szCs w:val="28"/>
        </w:rPr>
        <w:t>, а также</w:t>
      </w:r>
      <w:r w:rsidR="00E70207" w:rsidRPr="00E70207">
        <w:rPr>
          <w:color w:val="333333"/>
          <w:sz w:val="28"/>
          <w:szCs w:val="28"/>
        </w:rPr>
        <w:t xml:space="preserve"> </w:t>
      </w:r>
      <w:r w:rsidR="00E70207" w:rsidRPr="005D2539">
        <w:rPr>
          <w:color w:val="333333"/>
          <w:sz w:val="28"/>
          <w:szCs w:val="28"/>
        </w:rPr>
        <w:t>за счет субсидии из областного бюджета</w:t>
      </w:r>
      <w:r w:rsidR="00E70207">
        <w:rPr>
          <w:color w:val="333333"/>
          <w:sz w:val="28"/>
          <w:szCs w:val="28"/>
        </w:rPr>
        <w:t xml:space="preserve"> в сумме </w:t>
      </w:r>
      <w:r w:rsidR="00E70207" w:rsidRPr="005D2539">
        <w:rPr>
          <w:color w:val="333333"/>
          <w:sz w:val="28"/>
          <w:szCs w:val="28"/>
        </w:rPr>
        <w:t xml:space="preserve"> 1, 5млн.руб</w:t>
      </w:r>
      <w:r w:rsidR="00E70207">
        <w:rPr>
          <w:color w:val="333333"/>
          <w:sz w:val="28"/>
          <w:szCs w:val="28"/>
        </w:rPr>
        <w:t xml:space="preserve"> ремонт внутренних помещений</w:t>
      </w:r>
      <w:r w:rsidRPr="005D2539">
        <w:rPr>
          <w:color w:val="333333"/>
          <w:sz w:val="28"/>
          <w:szCs w:val="28"/>
        </w:rPr>
        <w:t>.</w:t>
      </w:r>
    </w:p>
    <w:p w:rsidR="00E70207" w:rsidRDefault="00E70207" w:rsidP="005D2539">
      <w:pPr>
        <w:pStyle w:val="a3"/>
        <w:shd w:val="clear" w:color="auto" w:fill="FFFFFF"/>
        <w:ind w:firstLine="567"/>
        <w:jc w:val="both"/>
        <w:rPr>
          <w:color w:val="333333"/>
          <w:sz w:val="28"/>
          <w:szCs w:val="28"/>
        </w:rPr>
      </w:pPr>
    </w:p>
    <w:p w:rsidR="00C47A4B" w:rsidRPr="005D2539" w:rsidRDefault="00C47A4B" w:rsidP="005D2539">
      <w:pPr>
        <w:pStyle w:val="a3"/>
        <w:shd w:val="clear" w:color="auto" w:fill="FFFFFF"/>
        <w:ind w:firstLine="567"/>
        <w:jc w:val="both"/>
        <w:rPr>
          <w:sz w:val="25"/>
          <w:szCs w:val="25"/>
        </w:rPr>
      </w:pPr>
      <w:proofErr w:type="gramStart"/>
      <w:r w:rsidRPr="005D2539">
        <w:rPr>
          <w:b/>
          <w:bCs/>
          <w:sz w:val="28"/>
          <w:szCs w:val="28"/>
        </w:rPr>
        <w:lastRenderedPageBreak/>
        <w:t>Центральная  библиотека</w:t>
      </w:r>
      <w:proofErr w:type="gramEnd"/>
      <w:r w:rsidRPr="005D2539">
        <w:rPr>
          <w:b/>
          <w:bCs/>
          <w:sz w:val="28"/>
          <w:szCs w:val="28"/>
        </w:rPr>
        <w:t>  </w:t>
      </w:r>
      <w:r w:rsidRPr="005D2539">
        <w:rPr>
          <w:sz w:val="28"/>
          <w:szCs w:val="28"/>
        </w:rPr>
        <w:t xml:space="preserve">стала победителем Национального проекта «Культура» по созданию модельных библиотек на 2020 год и выиграла  грант 10 миллионов рублей. Федеральные средства будут направлены на текущий ремонт </w:t>
      </w:r>
      <w:proofErr w:type="gramStart"/>
      <w:r w:rsidRPr="005D2539">
        <w:rPr>
          <w:sz w:val="28"/>
          <w:szCs w:val="28"/>
        </w:rPr>
        <w:t>здания,  на</w:t>
      </w:r>
      <w:proofErr w:type="gramEnd"/>
      <w:r w:rsidRPr="005D2539">
        <w:rPr>
          <w:sz w:val="28"/>
          <w:szCs w:val="28"/>
        </w:rPr>
        <w:t xml:space="preserve"> комп</w:t>
      </w:r>
      <w:r w:rsidR="00573F21" w:rsidRPr="005D2539">
        <w:rPr>
          <w:sz w:val="28"/>
          <w:szCs w:val="28"/>
        </w:rPr>
        <w:t xml:space="preserve">лектование фонда библиотеки, </w:t>
      </w:r>
      <w:r w:rsidRPr="005D2539">
        <w:rPr>
          <w:sz w:val="28"/>
          <w:szCs w:val="28"/>
        </w:rPr>
        <w:t>обеспечение доступа маломобильных граждан,  приобретение комфортной ме</w:t>
      </w:r>
      <w:r w:rsidR="00573F21" w:rsidRPr="005D2539">
        <w:rPr>
          <w:sz w:val="28"/>
          <w:szCs w:val="28"/>
        </w:rPr>
        <w:t>бели, современного оборудования, п</w:t>
      </w:r>
      <w:r w:rsidRPr="005D2539">
        <w:rPr>
          <w:sz w:val="28"/>
          <w:szCs w:val="28"/>
        </w:rPr>
        <w:t>одключение широко - полосного Интернета, подключение к Национальной электронной библиотеке. Библиотека должна стать современным информационным и культурным центром для жителей района.</w:t>
      </w:r>
    </w:p>
    <w:p w:rsidR="00C47A4B" w:rsidRPr="005D2539" w:rsidRDefault="00C47A4B" w:rsidP="005D2539">
      <w:pPr>
        <w:pStyle w:val="a3"/>
        <w:shd w:val="clear" w:color="auto" w:fill="FFFFFF"/>
        <w:ind w:firstLine="567"/>
        <w:jc w:val="both"/>
        <w:rPr>
          <w:sz w:val="25"/>
          <w:szCs w:val="25"/>
        </w:rPr>
      </w:pPr>
      <w:proofErr w:type="spellStart"/>
      <w:proofErr w:type="gramStart"/>
      <w:r w:rsidRPr="005D2539">
        <w:rPr>
          <w:b/>
          <w:bCs/>
          <w:sz w:val="28"/>
          <w:szCs w:val="28"/>
        </w:rPr>
        <w:t>Курмышская</w:t>
      </w:r>
      <w:proofErr w:type="spellEnd"/>
      <w:r w:rsidRPr="005D2539">
        <w:rPr>
          <w:b/>
          <w:bCs/>
          <w:sz w:val="28"/>
          <w:szCs w:val="28"/>
        </w:rPr>
        <w:t>  сельская</w:t>
      </w:r>
      <w:proofErr w:type="gramEnd"/>
      <w:r w:rsidRPr="005D2539">
        <w:rPr>
          <w:b/>
          <w:bCs/>
          <w:sz w:val="28"/>
          <w:szCs w:val="28"/>
        </w:rPr>
        <w:t xml:space="preserve"> библиотека </w:t>
      </w:r>
      <w:r w:rsidRPr="005D2539">
        <w:rPr>
          <w:sz w:val="28"/>
          <w:szCs w:val="28"/>
        </w:rPr>
        <w:t> стала победителем  областного конкурса на получение денежного поощрения</w:t>
      </w:r>
      <w:r w:rsidRPr="005D2539">
        <w:rPr>
          <w:b/>
          <w:bCs/>
          <w:sz w:val="28"/>
          <w:szCs w:val="28"/>
        </w:rPr>
        <w:t> </w:t>
      </w:r>
      <w:r w:rsidRPr="005D2539">
        <w:rPr>
          <w:sz w:val="28"/>
          <w:szCs w:val="28"/>
        </w:rPr>
        <w:t xml:space="preserve">лучшими муниципальными учреждениями культуры 2019 года, находящимися на территории сельских поселений Нижегородской области. </w:t>
      </w:r>
      <w:proofErr w:type="spellStart"/>
      <w:r w:rsidRPr="005D2539">
        <w:rPr>
          <w:sz w:val="28"/>
          <w:szCs w:val="28"/>
        </w:rPr>
        <w:t>Наватская</w:t>
      </w:r>
      <w:proofErr w:type="spellEnd"/>
      <w:r w:rsidRPr="005D2539">
        <w:rPr>
          <w:sz w:val="28"/>
          <w:szCs w:val="28"/>
        </w:rPr>
        <w:t xml:space="preserve"> и </w:t>
      </w:r>
      <w:proofErr w:type="spellStart"/>
      <w:r w:rsidRPr="005D2539">
        <w:rPr>
          <w:sz w:val="28"/>
          <w:szCs w:val="28"/>
        </w:rPr>
        <w:t>Столбищенская</w:t>
      </w:r>
      <w:proofErr w:type="spellEnd"/>
      <w:r w:rsidRPr="005D2539">
        <w:rPr>
          <w:sz w:val="28"/>
          <w:szCs w:val="28"/>
        </w:rPr>
        <w:t xml:space="preserve"> сельские библиотеки – филиалы прошли конкурсный отбор на получение из областного бюджета иных межбюджетных трансфертов на проведение мероприятий по подключению к сети </w:t>
      </w:r>
      <w:proofErr w:type="gramStart"/>
      <w:r w:rsidRPr="005D2539">
        <w:rPr>
          <w:sz w:val="28"/>
          <w:szCs w:val="28"/>
        </w:rPr>
        <w:t xml:space="preserve">Интернет </w:t>
      </w:r>
      <w:r w:rsidR="00E70207">
        <w:rPr>
          <w:sz w:val="28"/>
          <w:szCs w:val="28"/>
        </w:rPr>
        <w:t>.</w:t>
      </w:r>
      <w:proofErr w:type="gramEnd"/>
    </w:p>
    <w:p w:rsidR="00E70207" w:rsidRPr="005D2539" w:rsidRDefault="00E70207" w:rsidP="00E70207">
      <w:pPr>
        <w:pStyle w:val="msonospacingmailrucssattributepostfix"/>
        <w:shd w:val="clear" w:color="auto" w:fill="FFFFFF"/>
        <w:ind w:firstLine="567"/>
        <w:jc w:val="both"/>
        <w:rPr>
          <w:sz w:val="25"/>
          <w:szCs w:val="25"/>
        </w:rPr>
      </w:pPr>
      <w:r w:rsidRPr="005D2539">
        <w:rPr>
          <w:sz w:val="28"/>
          <w:szCs w:val="28"/>
        </w:rPr>
        <w:t>«</w:t>
      </w:r>
      <w:proofErr w:type="spellStart"/>
      <w:proofErr w:type="gramStart"/>
      <w:r w:rsidRPr="005D2539">
        <w:rPr>
          <w:sz w:val="28"/>
          <w:szCs w:val="28"/>
        </w:rPr>
        <w:t>Пильнинский</w:t>
      </w:r>
      <w:proofErr w:type="spellEnd"/>
      <w:r w:rsidRPr="005D2539">
        <w:rPr>
          <w:sz w:val="28"/>
          <w:szCs w:val="28"/>
        </w:rPr>
        <w:t>  районный</w:t>
      </w:r>
      <w:proofErr w:type="gramEnd"/>
      <w:r w:rsidRPr="005D2539">
        <w:rPr>
          <w:sz w:val="28"/>
          <w:szCs w:val="28"/>
        </w:rPr>
        <w:t xml:space="preserve"> краеведческий музей»  совместно с </w:t>
      </w:r>
      <w:proofErr w:type="spellStart"/>
      <w:r w:rsidRPr="005D2539">
        <w:rPr>
          <w:sz w:val="28"/>
          <w:szCs w:val="28"/>
        </w:rPr>
        <w:t>Лысковской</w:t>
      </w:r>
      <w:proofErr w:type="spellEnd"/>
      <w:r w:rsidRPr="005D2539">
        <w:rPr>
          <w:sz w:val="28"/>
          <w:szCs w:val="28"/>
        </w:rPr>
        <w:t xml:space="preserve"> епархией уже несколько лет проводит Краеведческие чтения в </w:t>
      </w:r>
      <w:proofErr w:type="spellStart"/>
      <w:r w:rsidRPr="005D2539">
        <w:rPr>
          <w:sz w:val="28"/>
          <w:szCs w:val="28"/>
        </w:rPr>
        <w:t>с.Бортсурманы</w:t>
      </w:r>
      <w:proofErr w:type="spellEnd"/>
      <w:r w:rsidRPr="005D2539">
        <w:rPr>
          <w:sz w:val="28"/>
          <w:szCs w:val="28"/>
        </w:rPr>
        <w:t xml:space="preserve">, приуроченные ко Дню рождения Святого Алексия </w:t>
      </w:r>
      <w:proofErr w:type="spellStart"/>
      <w:r w:rsidRPr="005D2539">
        <w:rPr>
          <w:sz w:val="28"/>
          <w:szCs w:val="28"/>
        </w:rPr>
        <w:t>Бортсурманского</w:t>
      </w:r>
      <w:proofErr w:type="spellEnd"/>
      <w:r w:rsidRPr="005D2539">
        <w:rPr>
          <w:sz w:val="28"/>
          <w:szCs w:val="28"/>
        </w:rPr>
        <w:t xml:space="preserve"> (</w:t>
      </w:r>
      <w:proofErr w:type="spellStart"/>
      <w:r w:rsidRPr="005D2539">
        <w:rPr>
          <w:sz w:val="28"/>
          <w:szCs w:val="28"/>
        </w:rPr>
        <w:t>Гнеушева</w:t>
      </w:r>
      <w:proofErr w:type="spellEnd"/>
      <w:r w:rsidRPr="005D2539">
        <w:rPr>
          <w:sz w:val="28"/>
          <w:szCs w:val="28"/>
        </w:rPr>
        <w:t xml:space="preserve">). Участниками чтений являются краеведы районов, входящих в </w:t>
      </w:r>
      <w:proofErr w:type="spellStart"/>
      <w:r w:rsidRPr="005D2539">
        <w:rPr>
          <w:sz w:val="28"/>
          <w:szCs w:val="28"/>
        </w:rPr>
        <w:t>Лысковско</w:t>
      </w:r>
      <w:proofErr w:type="spellEnd"/>
      <w:r w:rsidRPr="005D2539">
        <w:rPr>
          <w:sz w:val="28"/>
          <w:szCs w:val="28"/>
        </w:rPr>
        <w:t xml:space="preserve"> – </w:t>
      </w:r>
      <w:proofErr w:type="spellStart"/>
      <w:r w:rsidRPr="005D2539">
        <w:rPr>
          <w:sz w:val="28"/>
          <w:szCs w:val="28"/>
        </w:rPr>
        <w:t>Лукояновскую</w:t>
      </w:r>
      <w:proofErr w:type="spellEnd"/>
      <w:r w:rsidRPr="005D2539">
        <w:rPr>
          <w:sz w:val="28"/>
          <w:szCs w:val="28"/>
        </w:rPr>
        <w:t xml:space="preserve"> епархию.  В этом году было представлено 22 краеведческие работы.</w:t>
      </w:r>
    </w:p>
    <w:p w:rsidR="00C47A4B" w:rsidRPr="005D2539" w:rsidRDefault="00C47A4B" w:rsidP="005D2539">
      <w:pPr>
        <w:pStyle w:val="msonospacingmailrucssattributepostfix"/>
        <w:shd w:val="clear" w:color="auto" w:fill="FFFFFF"/>
        <w:ind w:firstLine="567"/>
        <w:jc w:val="both"/>
        <w:rPr>
          <w:sz w:val="25"/>
          <w:szCs w:val="25"/>
        </w:rPr>
      </w:pPr>
      <w:r w:rsidRPr="005D2539">
        <w:rPr>
          <w:sz w:val="28"/>
          <w:szCs w:val="28"/>
        </w:rPr>
        <w:t xml:space="preserve">Как специфическая форма функционирования музея существует система выставок. Выставки в музее проводились не как разовые акции, посвященные определенной теме или дате, а </w:t>
      </w:r>
      <w:proofErr w:type="gramStart"/>
      <w:r w:rsidRPr="005D2539">
        <w:rPr>
          <w:sz w:val="28"/>
          <w:szCs w:val="28"/>
        </w:rPr>
        <w:t>как  имеющие</w:t>
      </w:r>
      <w:proofErr w:type="gramEnd"/>
      <w:r w:rsidRPr="005D2539">
        <w:rPr>
          <w:sz w:val="28"/>
          <w:szCs w:val="28"/>
        </w:rPr>
        <w:t xml:space="preserve"> большое просветительское и исследовательское значение, включая в себя: лекции, экскурсии, встречи с интересными людьми, музейные уроки и часы, и другие формы.</w:t>
      </w:r>
    </w:p>
    <w:p w:rsidR="00C47A4B" w:rsidRPr="005D2539" w:rsidRDefault="00C47A4B" w:rsidP="005D2539">
      <w:pPr>
        <w:pStyle w:val="msonormalmailrucssattributepostfix"/>
        <w:shd w:val="clear" w:color="auto" w:fill="FFFFFF"/>
        <w:ind w:firstLine="567"/>
        <w:jc w:val="both"/>
        <w:rPr>
          <w:sz w:val="25"/>
          <w:szCs w:val="25"/>
        </w:rPr>
      </w:pPr>
      <w:r w:rsidRPr="005D2539">
        <w:rPr>
          <w:b/>
          <w:bCs/>
          <w:sz w:val="28"/>
          <w:szCs w:val="28"/>
        </w:rPr>
        <w:t> </w:t>
      </w:r>
      <w:proofErr w:type="gramStart"/>
      <w:r w:rsidR="00573F21" w:rsidRPr="005D2539">
        <w:rPr>
          <w:sz w:val="28"/>
          <w:szCs w:val="28"/>
        </w:rPr>
        <w:t>В  </w:t>
      </w:r>
      <w:proofErr w:type="spellStart"/>
      <w:r w:rsidRPr="005D2539">
        <w:rPr>
          <w:sz w:val="28"/>
          <w:szCs w:val="28"/>
        </w:rPr>
        <w:t>Пильнинской</w:t>
      </w:r>
      <w:proofErr w:type="spellEnd"/>
      <w:proofErr w:type="gramEnd"/>
      <w:r w:rsidRPr="005D2539">
        <w:rPr>
          <w:sz w:val="28"/>
          <w:szCs w:val="28"/>
        </w:rPr>
        <w:t xml:space="preserve"> детской школе искусств им </w:t>
      </w:r>
      <w:proofErr w:type="spellStart"/>
      <w:r w:rsidRPr="005D2539">
        <w:rPr>
          <w:sz w:val="28"/>
          <w:szCs w:val="28"/>
        </w:rPr>
        <w:t>С.М.Л</w:t>
      </w:r>
      <w:r w:rsidR="00573F21" w:rsidRPr="005D2539">
        <w:rPr>
          <w:sz w:val="28"/>
          <w:szCs w:val="28"/>
        </w:rPr>
        <w:t>япунова</w:t>
      </w:r>
      <w:proofErr w:type="spellEnd"/>
      <w:r w:rsidR="00573F21" w:rsidRPr="005D2539">
        <w:rPr>
          <w:sz w:val="28"/>
          <w:szCs w:val="28"/>
        </w:rPr>
        <w:t>» обучаются 146 учащихся, из них -</w:t>
      </w:r>
      <w:r w:rsidRPr="005D2539">
        <w:rPr>
          <w:sz w:val="28"/>
          <w:szCs w:val="28"/>
        </w:rPr>
        <w:t xml:space="preserve"> 5 – по предпрофессиональным</w:t>
      </w:r>
      <w:r w:rsidR="00E70207">
        <w:rPr>
          <w:sz w:val="28"/>
          <w:szCs w:val="28"/>
        </w:rPr>
        <w:t xml:space="preserve"> программам</w:t>
      </w:r>
      <w:r w:rsidRPr="005D2539">
        <w:rPr>
          <w:sz w:val="28"/>
          <w:szCs w:val="28"/>
        </w:rPr>
        <w:t>.</w:t>
      </w:r>
    </w:p>
    <w:p w:rsidR="00573F21" w:rsidRPr="005D2539" w:rsidRDefault="00C47A4B" w:rsidP="005D2539">
      <w:pPr>
        <w:pStyle w:val="msonormalmailrucssattributepostfix"/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 w:rsidRPr="005D2539">
        <w:rPr>
          <w:sz w:val="28"/>
          <w:szCs w:val="28"/>
        </w:rPr>
        <w:t>Учащиеся  Детской</w:t>
      </w:r>
      <w:proofErr w:type="gramEnd"/>
      <w:r w:rsidRPr="005D2539">
        <w:rPr>
          <w:sz w:val="28"/>
          <w:szCs w:val="28"/>
        </w:rPr>
        <w:t xml:space="preserve"> школы искусств принимали участие во многих фестивалях и ко</w:t>
      </w:r>
      <w:r w:rsidR="00573F21" w:rsidRPr="005D2539">
        <w:rPr>
          <w:sz w:val="28"/>
          <w:szCs w:val="28"/>
        </w:rPr>
        <w:t>н</w:t>
      </w:r>
      <w:r w:rsidRPr="005D2539">
        <w:rPr>
          <w:sz w:val="28"/>
          <w:szCs w:val="28"/>
        </w:rPr>
        <w:t>курсах, занимая призовые места.</w:t>
      </w:r>
    </w:p>
    <w:p w:rsidR="00573F21" w:rsidRPr="005D2539" w:rsidRDefault="00573F21" w:rsidP="005D2539">
      <w:pPr>
        <w:pStyle w:val="a3"/>
        <w:ind w:firstLine="567"/>
        <w:jc w:val="both"/>
        <w:rPr>
          <w:sz w:val="28"/>
          <w:szCs w:val="28"/>
        </w:rPr>
      </w:pPr>
      <w:proofErr w:type="spellStart"/>
      <w:r w:rsidRPr="005D2539">
        <w:rPr>
          <w:sz w:val="28"/>
          <w:szCs w:val="28"/>
          <w:bdr w:val="none" w:sz="0" w:space="0" w:color="auto" w:frame="1"/>
          <w:shd w:val="clear" w:color="auto" w:fill="FFFFFF"/>
        </w:rPr>
        <w:t>Пильнинский</w:t>
      </w:r>
      <w:proofErr w:type="spellEnd"/>
      <w:r w:rsidRPr="005D2539">
        <w:rPr>
          <w:sz w:val="28"/>
          <w:szCs w:val="28"/>
          <w:bdr w:val="none" w:sz="0" w:space="0" w:color="auto" w:frame="1"/>
          <w:shd w:val="clear" w:color="auto" w:fill="FFFFFF"/>
        </w:rPr>
        <w:t xml:space="preserve"> муниципальный район- одна большая дружная многонациональная семья. В 2019 году в очередной раз были проведены национальные праздника, которые являются брендом </w:t>
      </w:r>
      <w:proofErr w:type="spellStart"/>
      <w:r w:rsidRPr="005D2539">
        <w:rPr>
          <w:sz w:val="28"/>
          <w:szCs w:val="28"/>
          <w:bdr w:val="none" w:sz="0" w:space="0" w:color="auto" w:frame="1"/>
          <w:shd w:val="clear" w:color="auto" w:fill="FFFFFF"/>
        </w:rPr>
        <w:t>Пильнинского</w:t>
      </w:r>
      <w:proofErr w:type="spellEnd"/>
      <w:r w:rsidRPr="005D2539">
        <w:rPr>
          <w:sz w:val="28"/>
          <w:szCs w:val="28"/>
          <w:bdr w:val="none" w:sz="0" w:space="0" w:color="auto" w:frame="1"/>
          <w:shd w:val="clear" w:color="auto" w:fill="FFFFFF"/>
        </w:rPr>
        <w:t xml:space="preserve"> района «</w:t>
      </w:r>
      <w:proofErr w:type="gramStart"/>
      <w:r w:rsidRPr="005D2539">
        <w:rPr>
          <w:sz w:val="28"/>
          <w:szCs w:val="28"/>
          <w:bdr w:val="none" w:sz="0" w:space="0" w:color="auto" w:frame="1"/>
          <w:shd w:val="clear" w:color="auto" w:fill="FFFFFF"/>
        </w:rPr>
        <w:t>С</w:t>
      </w:r>
      <w:r w:rsidRPr="005D2539">
        <w:rPr>
          <w:b/>
          <w:sz w:val="28"/>
          <w:szCs w:val="28"/>
          <w:bdr w:val="none" w:sz="0" w:space="0" w:color="auto" w:frame="1"/>
          <w:shd w:val="clear" w:color="auto" w:fill="FFFFFF"/>
        </w:rPr>
        <w:t>лавянский</w:t>
      </w:r>
      <w:r w:rsidRPr="005D2539">
        <w:rPr>
          <w:b/>
          <w:sz w:val="28"/>
          <w:szCs w:val="28"/>
          <w:bdr w:val="none" w:sz="0" w:space="0" w:color="auto" w:frame="1"/>
        </w:rPr>
        <w:t>  </w:t>
      </w:r>
      <w:r w:rsidRPr="005D2539">
        <w:rPr>
          <w:b/>
          <w:sz w:val="28"/>
          <w:szCs w:val="28"/>
          <w:bdr w:val="none" w:sz="0" w:space="0" w:color="auto" w:frame="1"/>
          <w:shd w:val="clear" w:color="auto" w:fill="FFFFFF"/>
        </w:rPr>
        <w:t>базар</w:t>
      </w:r>
      <w:proofErr w:type="gramEnd"/>
      <w:r w:rsidRPr="005D2539">
        <w:rPr>
          <w:b/>
          <w:sz w:val="28"/>
          <w:szCs w:val="28"/>
          <w:bdr w:val="none" w:sz="0" w:space="0" w:color="auto" w:frame="1"/>
          <w:shd w:val="clear" w:color="auto" w:fill="FFFFFF"/>
        </w:rPr>
        <w:t xml:space="preserve">», </w:t>
      </w:r>
      <w:r w:rsidRPr="005D2539">
        <w:rPr>
          <w:sz w:val="28"/>
          <w:szCs w:val="28"/>
          <w:bdr w:val="none" w:sz="0" w:space="0" w:color="auto" w:frame="1"/>
        </w:rPr>
        <w:t xml:space="preserve">национальный мордовский праздник </w:t>
      </w:r>
      <w:r w:rsidRPr="005D2539">
        <w:rPr>
          <w:b/>
          <w:sz w:val="28"/>
          <w:szCs w:val="28"/>
          <w:bdr w:val="none" w:sz="0" w:space="0" w:color="auto" w:frame="1"/>
        </w:rPr>
        <w:t>«</w:t>
      </w:r>
      <w:proofErr w:type="spellStart"/>
      <w:r w:rsidRPr="005D2539">
        <w:rPr>
          <w:b/>
          <w:sz w:val="28"/>
          <w:szCs w:val="28"/>
          <w:bdr w:val="none" w:sz="0" w:space="0" w:color="auto" w:frame="1"/>
        </w:rPr>
        <w:t>Эрзянь</w:t>
      </w:r>
      <w:proofErr w:type="spellEnd"/>
      <w:r w:rsidRPr="005D2539">
        <w:rPr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D2539">
        <w:rPr>
          <w:b/>
          <w:sz w:val="28"/>
          <w:szCs w:val="28"/>
          <w:bdr w:val="none" w:sz="0" w:space="0" w:color="auto" w:frame="1"/>
        </w:rPr>
        <w:t>Покш</w:t>
      </w:r>
      <w:proofErr w:type="spellEnd"/>
      <w:r w:rsidRPr="005D2539">
        <w:rPr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D2539">
        <w:rPr>
          <w:b/>
          <w:sz w:val="28"/>
          <w:szCs w:val="28"/>
          <w:bdr w:val="none" w:sz="0" w:space="0" w:color="auto" w:frame="1"/>
        </w:rPr>
        <w:t>Чи</w:t>
      </w:r>
      <w:proofErr w:type="spellEnd"/>
      <w:r w:rsidRPr="005D2539">
        <w:rPr>
          <w:b/>
          <w:sz w:val="28"/>
          <w:szCs w:val="28"/>
          <w:bdr w:val="none" w:sz="0" w:space="0" w:color="auto" w:frame="1"/>
        </w:rPr>
        <w:t xml:space="preserve">», </w:t>
      </w:r>
      <w:r w:rsidR="00E70207">
        <w:rPr>
          <w:b/>
          <w:sz w:val="28"/>
          <w:szCs w:val="28"/>
          <w:bdr w:val="none" w:sz="0" w:space="0" w:color="auto" w:frame="1"/>
        </w:rPr>
        <w:t xml:space="preserve">и </w:t>
      </w:r>
      <w:r w:rsidRPr="005D2539">
        <w:rPr>
          <w:b/>
          <w:sz w:val="28"/>
          <w:szCs w:val="28"/>
          <w:bdr w:val="none" w:sz="0" w:space="0" w:color="auto" w:frame="1"/>
        </w:rPr>
        <w:t>«</w:t>
      </w:r>
      <w:r w:rsidRPr="005D2539">
        <w:rPr>
          <w:b/>
          <w:sz w:val="28"/>
          <w:szCs w:val="28"/>
        </w:rPr>
        <w:t>Сабантуй».</w:t>
      </w:r>
      <w:r w:rsidRPr="005D2539">
        <w:rPr>
          <w:sz w:val="28"/>
          <w:szCs w:val="28"/>
        </w:rPr>
        <w:t xml:space="preserve"> </w:t>
      </w:r>
    </w:p>
    <w:p w:rsidR="00573F21" w:rsidRPr="005D2539" w:rsidRDefault="00573F21" w:rsidP="005D2539">
      <w:pPr>
        <w:pStyle w:val="msonormalmailrucssattributepostfix"/>
        <w:shd w:val="clear" w:color="auto" w:fill="FFFFFF"/>
        <w:ind w:firstLine="567"/>
        <w:jc w:val="both"/>
        <w:rPr>
          <w:sz w:val="28"/>
          <w:szCs w:val="28"/>
        </w:rPr>
      </w:pPr>
      <w:r w:rsidRPr="005D2539">
        <w:rPr>
          <w:sz w:val="28"/>
          <w:szCs w:val="28"/>
        </w:rPr>
        <w:t xml:space="preserve">Еще из значимых мероприятий хочется выделить межрайонный </w:t>
      </w:r>
      <w:proofErr w:type="spellStart"/>
      <w:r w:rsidRPr="005D2539">
        <w:rPr>
          <w:sz w:val="28"/>
          <w:szCs w:val="28"/>
        </w:rPr>
        <w:t>велофестиваль</w:t>
      </w:r>
      <w:proofErr w:type="spellEnd"/>
      <w:r w:rsidRPr="005D2539">
        <w:rPr>
          <w:sz w:val="28"/>
          <w:szCs w:val="28"/>
        </w:rPr>
        <w:t xml:space="preserve"> «Движение в спорт», празднование 90-летия района, туристический фестиваль «Южный полюс»</w:t>
      </w:r>
      <w:r w:rsidR="005D2539" w:rsidRPr="005D2539">
        <w:rPr>
          <w:sz w:val="28"/>
          <w:szCs w:val="28"/>
        </w:rPr>
        <w:t xml:space="preserve">, который проходил второй раз </w:t>
      </w:r>
      <w:r w:rsidRPr="005D2539">
        <w:rPr>
          <w:sz w:val="28"/>
          <w:szCs w:val="28"/>
        </w:rPr>
        <w:t>  и собрал более двухсот человек из десяти районов области  </w:t>
      </w:r>
    </w:p>
    <w:p w:rsidR="00C47A4B" w:rsidRPr="005D2539" w:rsidRDefault="00C47A4B" w:rsidP="005D2539">
      <w:pPr>
        <w:pStyle w:val="msonormalmailrucssattributepostfix"/>
        <w:shd w:val="clear" w:color="auto" w:fill="FFFFFF"/>
        <w:ind w:firstLine="567"/>
        <w:jc w:val="both"/>
        <w:rPr>
          <w:sz w:val="25"/>
          <w:szCs w:val="25"/>
        </w:rPr>
      </w:pPr>
      <w:r w:rsidRPr="005D2539">
        <w:rPr>
          <w:sz w:val="28"/>
          <w:szCs w:val="28"/>
        </w:rPr>
        <w:lastRenderedPageBreak/>
        <w:t> Благодаря участию в программе «Развитие жилищного строительства и государственная поддержка граждан по обеспечению жильем не территории Нижегородской области» привлечено два специалиста в учреждения культуры района (звукорежиссер, преподаватель музыки).</w:t>
      </w:r>
    </w:p>
    <w:p w:rsidR="00C47A4B" w:rsidRPr="005D2539" w:rsidRDefault="00C47A4B" w:rsidP="005D2539">
      <w:pPr>
        <w:pStyle w:val="msonormalmailrucssattributepostfix"/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5D2539">
        <w:rPr>
          <w:sz w:val="28"/>
          <w:szCs w:val="28"/>
          <w:shd w:val="clear" w:color="auto" w:fill="FFFFFF"/>
        </w:rPr>
        <w:t> </w:t>
      </w:r>
      <w:r w:rsidRPr="005D2539">
        <w:rPr>
          <w:sz w:val="28"/>
          <w:szCs w:val="28"/>
        </w:rPr>
        <w:t> </w:t>
      </w:r>
      <w:r w:rsidRPr="005D2539">
        <w:rPr>
          <w:sz w:val="28"/>
          <w:szCs w:val="28"/>
          <w:shd w:val="clear" w:color="auto" w:fill="FFFFFF"/>
        </w:rPr>
        <w:t>Все мероприятия организованы и проведены благодаря тесному сотрудничеству органов исполнительной власти, учреждений культуры, социальной защиты, образования, общественных организации, волонтеров и спонсоров.</w:t>
      </w:r>
    </w:p>
    <w:p w:rsidR="00E70207" w:rsidRDefault="00E70207" w:rsidP="005D25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текущем году п</w:t>
      </w:r>
      <w:r w:rsidR="005D2539" w:rsidRPr="005D2539">
        <w:rPr>
          <w:rFonts w:ascii="Times New Roman" w:hAnsi="Times New Roman" w:cs="Times New Roman"/>
          <w:sz w:val="28"/>
          <w:szCs w:val="28"/>
        </w:rPr>
        <w:t>ланируется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702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539" w:rsidRPr="005D2539" w:rsidRDefault="00E70207" w:rsidP="005D25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D2539">
        <w:rPr>
          <w:rFonts w:ascii="Times New Roman" w:hAnsi="Times New Roman" w:cs="Times New Roman"/>
          <w:sz w:val="28"/>
          <w:szCs w:val="28"/>
        </w:rPr>
        <w:t>Проведение большого комплекса мероприятий в рамках «Года памяти и славы»</w:t>
      </w:r>
      <w:r w:rsidR="00C47A4B" w:rsidRPr="005D253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5D2539" w:rsidRPr="005D2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539" w:rsidRPr="005D2539" w:rsidRDefault="005D2539" w:rsidP="005D25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539">
        <w:rPr>
          <w:rFonts w:ascii="Times New Roman" w:hAnsi="Times New Roman" w:cs="Times New Roman"/>
          <w:sz w:val="28"/>
          <w:szCs w:val="28"/>
        </w:rPr>
        <w:t>- Участие в национальном проекте «Культура» и входящих в него трех федеральных проектов «Культурная среда» (развитие инфраструктуры культуры), «Творческие люди» (создание условий для реализации творческого потенциала нации) и «Цифровая культура», в целях достижения одного из основных показателей нацпроекта «Культура» в части увеличения посещаемости учреждений культуры к 2024 году на 15%.</w:t>
      </w:r>
    </w:p>
    <w:p w:rsidR="005D2539" w:rsidRPr="005D2539" w:rsidRDefault="00FC7A70" w:rsidP="005D25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проведение</w:t>
      </w:r>
      <w:r w:rsidR="005D2539" w:rsidRPr="005D2539">
        <w:rPr>
          <w:rFonts w:ascii="Times New Roman" w:hAnsi="Times New Roman" w:cs="Times New Roman"/>
          <w:sz w:val="28"/>
          <w:szCs w:val="28"/>
        </w:rPr>
        <w:t xml:space="preserve"> капитальн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5D2539" w:rsidRPr="005D2539">
        <w:rPr>
          <w:rFonts w:ascii="Times New Roman" w:hAnsi="Times New Roman" w:cs="Times New Roman"/>
          <w:sz w:val="28"/>
          <w:szCs w:val="28"/>
        </w:rPr>
        <w:t xml:space="preserve"> ремонт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D2539" w:rsidRPr="005D2539">
        <w:rPr>
          <w:rFonts w:ascii="Times New Roman" w:hAnsi="Times New Roman" w:cs="Times New Roman"/>
          <w:sz w:val="28"/>
          <w:szCs w:val="28"/>
        </w:rPr>
        <w:t xml:space="preserve"> Детской школы искусств.</w:t>
      </w:r>
    </w:p>
    <w:p w:rsidR="00C47A4B" w:rsidRPr="00AD608B" w:rsidRDefault="005D2539" w:rsidP="00C47A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C47A4B" w:rsidRPr="00203835" w:rsidRDefault="00203835" w:rsidP="0051786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03835">
        <w:rPr>
          <w:rFonts w:ascii="Times New Roman" w:hAnsi="Times New Roman" w:cs="Times New Roman"/>
          <w:b/>
          <w:sz w:val="28"/>
          <w:szCs w:val="28"/>
          <w:lang w:eastAsia="ar-SA"/>
        </w:rPr>
        <w:t>СОЦИАЛЬНАЯ ЗАЩИТА</w:t>
      </w:r>
    </w:p>
    <w:p w:rsidR="005F49A0" w:rsidRPr="00517861" w:rsidRDefault="005F49A0" w:rsidP="00517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861">
        <w:rPr>
          <w:rFonts w:ascii="Times New Roman" w:hAnsi="Times New Roman" w:cs="Times New Roman"/>
          <w:sz w:val="28"/>
          <w:szCs w:val="28"/>
        </w:rPr>
        <w:t xml:space="preserve">И еще несколько слов о службах, не входящих в полномочия района, но имеющих огромное значение </w:t>
      </w:r>
      <w:proofErr w:type="gramStart"/>
      <w:r w:rsidRPr="00517861">
        <w:rPr>
          <w:rFonts w:ascii="Times New Roman" w:hAnsi="Times New Roman" w:cs="Times New Roman"/>
          <w:sz w:val="28"/>
          <w:szCs w:val="28"/>
        </w:rPr>
        <w:t>в жизни населения-это</w:t>
      </w:r>
      <w:proofErr w:type="gramEnd"/>
      <w:r w:rsidRPr="00517861">
        <w:rPr>
          <w:rFonts w:ascii="Times New Roman" w:hAnsi="Times New Roman" w:cs="Times New Roman"/>
          <w:sz w:val="28"/>
          <w:szCs w:val="28"/>
        </w:rPr>
        <w:t xml:space="preserve"> социальная защита населения и здравоохранение.</w:t>
      </w:r>
    </w:p>
    <w:p w:rsidR="005F49A0" w:rsidRPr="00517861" w:rsidRDefault="005F49A0" w:rsidP="00517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861">
        <w:rPr>
          <w:rFonts w:ascii="Times New Roman" w:hAnsi="Times New Roman" w:cs="Times New Roman"/>
          <w:sz w:val="28"/>
          <w:szCs w:val="28"/>
        </w:rPr>
        <w:t xml:space="preserve">Система социальной защиты населения в районе представлена 5 учреждениями, 3 из них стационарного типа, эффективность работы которых определена выполнением государственного задания. </w:t>
      </w:r>
    </w:p>
    <w:p w:rsidR="005F49A0" w:rsidRPr="00517861" w:rsidRDefault="005F49A0" w:rsidP="0051786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 w:rsidRPr="0051786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  год</w:t>
      </w:r>
      <w:proofErr w:type="gramEnd"/>
      <w:r w:rsidRPr="0051786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 учреждениях  услуги  предоставлены  </w:t>
      </w:r>
      <w:r w:rsidR="008A15F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почти 5 тысячам</w:t>
      </w:r>
      <w:r w:rsidRPr="0051786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гражданам.</w:t>
      </w:r>
    </w:p>
    <w:p w:rsidR="005F49A0" w:rsidRPr="00517861" w:rsidRDefault="005F49A0" w:rsidP="0051786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786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Летней </w:t>
      </w:r>
      <w:proofErr w:type="spellStart"/>
      <w:r w:rsidRPr="0051786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оздоровительнойкомпанией</w:t>
      </w:r>
      <w:proofErr w:type="spellEnd"/>
      <w:r w:rsidRPr="0051786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 базе учреждения было охвачено 115 </w:t>
      </w:r>
      <w:proofErr w:type="gramStart"/>
      <w:r w:rsidRPr="0051786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детей  из</w:t>
      </w:r>
      <w:proofErr w:type="gramEnd"/>
      <w:r w:rsidRPr="0051786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социально неблагополучных семей, находящихся в трудной жизненной ситуации.</w:t>
      </w:r>
    </w:p>
    <w:p w:rsidR="005F49A0" w:rsidRPr="00517861" w:rsidRDefault="008A15F9" w:rsidP="0051786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Более 6000 инвалидов </w:t>
      </w:r>
      <w:r w:rsidRPr="0051786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из всех районов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прошли реабилитацию в</w:t>
      </w:r>
      <w:r w:rsidR="005F49A0" w:rsidRPr="0051786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социально-реабилитационном центре для инвалидов</w:t>
      </w:r>
      <w:proofErr w:type="gramStart"/>
      <w:r w:rsidR="005F49A0" w:rsidRPr="0051786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5F49A0" w:rsidRPr="0051786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5F49A0" w:rsidRDefault="008A15F9" w:rsidP="0051786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около 4 тысяч граждан получили услуги в</w:t>
      </w:r>
      <w:r w:rsidR="005F49A0" w:rsidRPr="0051786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Центре социального обслуживания граждан пожилого возраста и инвалидов  </w:t>
      </w:r>
    </w:p>
    <w:p w:rsidR="005F49A0" w:rsidRPr="00517861" w:rsidRDefault="005F49A0" w:rsidP="0051786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5F49A0" w:rsidRPr="00517861" w:rsidRDefault="005F49A0" w:rsidP="00517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861">
        <w:rPr>
          <w:rFonts w:ascii="Times New Roman" w:hAnsi="Times New Roman" w:cs="Times New Roman"/>
          <w:sz w:val="28"/>
          <w:szCs w:val="28"/>
        </w:rPr>
        <w:t xml:space="preserve">76 семей, находящихся в трудной жизненной </w:t>
      </w:r>
      <w:proofErr w:type="gramStart"/>
      <w:r w:rsidRPr="00517861">
        <w:rPr>
          <w:rFonts w:ascii="Times New Roman" w:hAnsi="Times New Roman" w:cs="Times New Roman"/>
          <w:sz w:val="28"/>
          <w:szCs w:val="28"/>
        </w:rPr>
        <w:t>ситуации,  получили</w:t>
      </w:r>
      <w:proofErr w:type="gramEnd"/>
      <w:r w:rsidRPr="00517861">
        <w:rPr>
          <w:rFonts w:ascii="Times New Roman" w:hAnsi="Times New Roman" w:cs="Times New Roman"/>
          <w:sz w:val="28"/>
          <w:szCs w:val="28"/>
        </w:rPr>
        <w:t xml:space="preserve">  материальную помощь   на сумму 2,6 млн. руб. из областного бюджета.</w:t>
      </w:r>
    </w:p>
    <w:p w:rsidR="005F49A0" w:rsidRPr="00517861" w:rsidRDefault="005F49A0" w:rsidP="00517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861">
        <w:rPr>
          <w:rFonts w:ascii="Times New Roman" w:hAnsi="Times New Roman" w:cs="Times New Roman"/>
          <w:sz w:val="28"/>
          <w:szCs w:val="28"/>
        </w:rPr>
        <w:lastRenderedPageBreak/>
        <w:t xml:space="preserve"> В течение года проводились мероприятия с различными категориями граждан: мероприятия в </w:t>
      </w:r>
      <w:proofErr w:type="gramStart"/>
      <w:r w:rsidRPr="00517861">
        <w:rPr>
          <w:rFonts w:ascii="Times New Roman" w:hAnsi="Times New Roman" w:cs="Times New Roman"/>
          <w:sz w:val="28"/>
          <w:szCs w:val="28"/>
        </w:rPr>
        <w:t>рамках  Декады</w:t>
      </w:r>
      <w:proofErr w:type="gramEnd"/>
      <w:r w:rsidRPr="00517861">
        <w:rPr>
          <w:rFonts w:ascii="Times New Roman" w:hAnsi="Times New Roman" w:cs="Times New Roman"/>
          <w:sz w:val="28"/>
          <w:szCs w:val="28"/>
        </w:rPr>
        <w:t xml:space="preserve"> пожилого человека, Декады инвалидов, Дня Семьи, Дня матери, благотворительная новогодняя ёлка.</w:t>
      </w:r>
    </w:p>
    <w:p w:rsidR="005F49A0" w:rsidRPr="00517861" w:rsidRDefault="00203835" w:rsidP="00517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203835" w:rsidRDefault="00203835" w:rsidP="005178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ЗДРАВООХРАНЕНИЕ</w:t>
      </w:r>
    </w:p>
    <w:p w:rsidR="005F49A0" w:rsidRPr="00517861" w:rsidRDefault="005F49A0" w:rsidP="005178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7861">
        <w:rPr>
          <w:rFonts w:ascii="Times New Roman" w:eastAsia="Calibri" w:hAnsi="Times New Roman" w:cs="Times New Roman"/>
          <w:sz w:val="28"/>
          <w:szCs w:val="28"/>
        </w:rPr>
        <w:t xml:space="preserve">Несмотря на перевод районного здравоохранения на областной уровень, организация и качество оказания услуг здравоохранения занимают важное место в социально-экономическом развитии района. </w:t>
      </w:r>
    </w:p>
    <w:p w:rsidR="005F49A0" w:rsidRPr="00517861" w:rsidRDefault="005F49A0" w:rsidP="005178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Сеть лечебно-профилактических учреждений, обеспечивающих медицинскую помощь населению </w:t>
      </w:r>
      <w:proofErr w:type="gram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района,  в</w:t>
      </w:r>
      <w:proofErr w:type="gram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году осталась без изменений</w:t>
      </w:r>
    </w:p>
    <w:p w:rsidR="008A15F9" w:rsidRPr="00FC7A70" w:rsidRDefault="008A15F9" w:rsidP="00517861">
      <w:pPr>
        <w:pStyle w:val="a6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Пущен в эксплуатацию новый </w:t>
      </w:r>
      <w:r w:rsidRPr="00FC7A70">
        <w:rPr>
          <w:sz w:val="28"/>
          <w:szCs w:val="28"/>
          <w:lang w:val="ru-RU"/>
        </w:rPr>
        <w:t>ФАП в Языкове.</w:t>
      </w:r>
    </w:p>
    <w:p w:rsidR="005F49A0" w:rsidRPr="00517861" w:rsidRDefault="005F49A0" w:rsidP="00517861">
      <w:pPr>
        <w:pStyle w:val="a6"/>
        <w:ind w:firstLine="708"/>
        <w:jc w:val="both"/>
        <w:rPr>
          <w:sz w:val="28"/>
          <w:szCs w:val="28"/>
          <w:lang w:val="ru-RU"/>
        </w:rPr>
      </w:pPr>
      <w:r w:rsidRPr="00517861">
        <w:rPr>
          <w:sz w:val="28"/>
          <w:szCs w:val="28"/>
          <w:lang w:val="ru-RU"/>
        </w:rPr>
        <w:t xml:space="preserve">Списочная численность персонала - </w:t>
      </w:r>
      <w:proofErr w:type="gramStart"/>
      <w:r w:rsidRPr="00517861">
        <w:rPr>
          <w:sz w:val="28"/>
          <w:szCs w:val="28"/>
          <w:lang w:val="ru-RU"/>
        </w:rPr>
        <w:t>268  человек</w:t>
      </w:r>
      <w:proofErr w:type="gramEnd"/>
      <w:r w:rsidRPr="00517861">
        <w:rPr>
          <w:sz w:val="28"/>
          <w:szCs w:val="28"/>
          <w:lang w:val="ru-RU"/>
        </w:rPr>
        <w:t xml:space="preserve">, из них  39 врачей, 119 средних медицинских работника, 110 человек младшего и  прочего персонала. </w:t>
      </w:r>
    </w:p>
    <w:p w:rsidR="005F49A0" w:rsidRPr="00517861" w:rsidRDefault="005F49A0" w:rsidP="00517861">
      <w:pPr>
        <w:pStyle w:val="a6"/>
        <w:ind w:firstLine="708"/>
        <w:jc w:val="both"/>
        <w:rPr>
          <w:sz w:val="28"/>
          <w:szCs w:val="28"/>
          <w:lang w:val="ru-RU"/>
        </w:rPr>
      </w:pPr>
    </w:p>
    <w:p w:rsidR="005F49A0" w:rsidRPr="001540A8" w:rsidRDefault="005F49A0" w:rsidP="0051786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0A8">
        <w:rPr>
          <w:rFonts w:ascii="Times New Roman" w:hAnsi="Times New Roman" w:cs="Times New Roman"/>
          <w:b/>
          <w:sz w:val="28"/>
          <w:szCs w:val="28"/>
        </w:rPr>
        <w:t>Укомплектованность</w:t>
      </w:r>
      <w:r w:rsidRPr="001540A8">
        <w:rPr>
          <w:rFonts w:ascii="Times New Roman" w:hAnsi="Times New Roman" w:cs="Times New Roman"/>
          <w:sz w:val="28"/>
          <w:szCs w:val="28"/>
        </w:rPr>
        <w:t xml:space="preserve"> врачами составляет - 83%;  </w:t>
      </w:r>
    </w:p>
    <w:p w:rsidR="005F49A0" w:rsidRPr="001540A8" w:rsidRDefault="005F49A0" w:rsidP="0051786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0A8">
        <w:rPr>
          <w:rFonts w:ascii="Times New Roman" w:hAnsi="Times New Roman" w:cs="Times New Roman"/>
          <w:sz w:val="28"/>
          <w:szCs w:val="28"/>
        </w:rPr>
        <w:t xml:space="preserve">средним медицинским персоналом – 91%; </w:t>
      </w:r>
    </w:p>
    <w:p w:rsidR="005F49A0" w:rsidRPr="001540A8" w:rsidRDefault="005F49A0" w:rsidP="0051786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0A8">
        <w:rPr>
          <w:rFonts w:ascii="Times New Roman" w:hAnsi="Times New Roman" w:cs="Times New Roman"/>
          <w:sz w:val="28"/>
          <w:szCs w:val="28"/>
        </w:rPr>
        <w:t xml:space="preserve">прочим и младшим персоналом – 89 %. </w:t>
      </w:r>
    </w:p>
    <w:p w:rsidR="005F49A0" w:rsidRPr="000F336B" w:rsidRDefault="005F49A0" w:rsidP="00517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36B">
        <w:rPr>
          <w:rFonts w:ascii="Times New Roman" w:hAnsi="Times New Roman" w:cs="Times New Roman"/>
          <w:sz w:val="28"/>
          <w:szCs w:val="28"/>
        </w:rPr>
        <w:t>В 2019 году приобретено медицинского и прочего оборудования, инвентаря на сумму –</w:t>
      </w:r>
      <w:r w:rsidR="00BF23CB" w:rsidRPr="000F336B">
        <w:rPr>
          <w:rFonts w:ascii="Times New Roman" w:hAnsi="Times New Roman" w:cs="Times New Roman"/>
          <w:sz w:val="28"/>
          <w:szCs w:val="28"/>
        </w:rPr>
        <w:t xml:space="preserve">более чем на 8 </w:t>
      </w:r>
      <w:proofErr w:type="spellStart"/>
      <w:r w:rsidR="00BF23CB" w:rsidRPr="000F336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0F336B">
        <w:rPr>
          <w:rFonts w:ascii="Times New Roman" w:hAnsi="Times New Roman" w:cs="Times New Roman"/>
          <w:sz w:val="28"/>
          <w:szCs w:val="28"/>
        </w:rPr>
        <w:t>.</w:t>
      </w:r>
    </w:p>
    <w:p w:rsidR="005F49A0" w:rsidRPr="000F336B" w:rsidRDefault="005F49A0" w:rsidP="00517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36B">
        <w:rPr>
          <w:rFonts w:ascii="Times New Roman" w:hAnsi="Times New Roman" w:cs="Times New Roman"/>
          <w:sz w:val="28"/>
          <w:szCs w:val="28"/>
        </w:rPr>
        <w:t xml:space="preserve">Проведены: </w:t>
      </w:r>
    </w:p>
    <w:p w:rsidR="005F49A0" w:rsidRPr="001540A8" w:rsidRDefault="005F49A0" w:rsidP="0051786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0A8">
        <w:rPr>
          <w:rFonts w:ascii="Times New Roman" w:hAnsi="Times New Roman" w:cs="Times New Roman"/>
          <w:sz w:val="28"/>
          <w:szCs w:val="28"/>
        </w:rPr>
        <w:t xml:space="preserve">-  </w:t>
      </w:r>
      <w:r w:rsidRPr="001540A8">
        <w:rPr>
          <w:rFonts w:ascii="Times New Roman" w:hAnsi="Times New Roman" w:cs="Times New Roman"/>
          <w:sz w:val="28"/>
          <w:szCs w:val="28"/>
          <w:lang w:eastAsia="ru-RU"/>
        </w:rPr>
        <w:t xml:space="preserve">Капитальный </w:t>
      </w:r>
      <w:proofErr w:type="gramStart"/>
      <w:r w:rsidRPr="001540A8">
        <w:rPr>
          <w:rFonts w:ascii="Times New Roman" w:hAnsi="Times New Roman" w:cs="Times New Roman"/>
          <w:sz w:val="28"/>
          <w:szCs w:val="28"/>
          <w:lang w:eastAsia="ru-RU"/>
        </w:rPr>
        <w:t>ремонт  помещений</w:t>
      </w:r>
      <w:proofErr w:type="gramEnd"/>
      <w:r w:rsidRPr="001540A8">
        <w:rPr>
          <w:rFonts w:ascii="Times New Roman" w:hAnsi="Times New Roman" w:cs="Times New Roman"/>
          <w:sz w:val="28"/>
          <w:szCs w:val="28"/>
          <w:lang w:eastAsia="ru-RU"/>
        </w:rPr>
        <w:t xml:space="preserve"> терапевтического отделения </w:t>
      </w:r>
      <w:r w:rsidRPr="001540A8">
        <w:rPr>
          <w:rFonts w:ascii="Times New Roman" w:hAnsi="Times New Roman" w:cs="Times New Roman"/>
          <w:sz w:val="28"/>
          <w:szCs w:val="28"/>
        </w:rPr>
        <w:t xml:space="preserve"> на сумму  </w:t>
      </w:r>
      <w:r w:rsidR="008A15F9" w:rsidRPr="001540A8">
        <w:rPr>
          <w:rFonts w:ascii="Times New Roman" w:hAnsi="Times New Roman" w:cs="Times New Roman"/>
          <w:sz w:val="28"/>
          <w:szCs w:val="28"/>
        </w:rPr>
        <w:t xml:space="preserve">почти 10 </w:t>
      </w:r>
      <w:proofErr w:type="spellStart"/>
      <w:r w:rsidR="008A15F9" w:rsidRPr="001540A8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r w:rsidRPr="001540A8">
        <w:rPr>
          <w:rFonts w:ascii="Times New Roman" w:hAnsi="Times New Roman" w:cs="Times New Roman"/>
          <w:sz w:val="28"/>
          <w:szCs w:val="28"/>
        </w:rPr>
        <w:t>.</w:t>
      </w:r>
      <w:r w:rsidRPr="001540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49A0" w:rsidRPr="001540A8" w:rsidRDefault="005F49A0" w:rsidP="00517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A8">
        <w:rPr>
          <w:rFonts w:ascii="Times New Roman" w:hAnsi="Times New Roman" w:cs="Times New Roman"/>
          <w:sz w:val="28"/>
          <w:szCs w:val="28"/>
        </w:rPr>
        <w:t xml:space="preserve">- </w:t>
      </w:r>
      <w:r w:rsidRPr="001540A8">
        <w:rPr>
          <w:rFonts w:ascii="Times New Roman" w:hAnsi="Times New Roman" w:cs="Times New Roman"/>
          <w:sz w:val="28"/>
          <w:szCs w:val="28"/>
          <w:lang w:eastAsia="ru-RU"/>
        </w:rPr>
        <w:t xml:space="preserve">  Капитальный ремонт   </w:t>
      </w:r>
      <w:proofErr w:type="gramStart"/>
      <w:r w:rsidRPr="001540A8">
        <w:rPr>
          <w:rFonts w:ascii="Times New Roman" w:hAnsi="Times New Roman" w:cs="Times New Roman"/>
          <w:sz w:val="28"/>
          <w:szCs w:val="28"/>
          <w:lang w:eastAsia="ru-RU"/>
        </w:rPr>
        <w:t>отделения  функциональной</w:t>
      </w:r>
      <w:proofErr w:type="gramEnd"/>
      <w:r w:rsidRPr="001540A8">
        <w:rPr>
          <w:rFonts w:ascii="Times New Roman" w:hAnsi="Times New Roman" w:cs="Times New Roman"/>
          <w:sz w:val="28"/>
          <w:szCs w:val="28"/>
          <w:lang w:eastAsia="ru-RU"/>
        </w:rPr>
        <w:t xml:space="preserve"> диагностики» </w:t>
      </w:r>
      <w:r w:rsidRPr="001540A8">
        <w:rPr>
          <w:rFonts w:ascii="Times New Roman" w:hAnsi="Times New Roman" w:cs="Times New Roman"/>
          <w:sz w:val="28"/>
          <w:szCs w:val="28"/>
        </w:rPr>
        <w:t xml:space="preserve"> на сумму 3 </w:t>
      </w:r>
      <w:proofErr w:type="spellStart"/>
      <w:r w:rsidR="008A15F9" w:rsidRPr="001540A8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1540A8">
        <w:rPr>
          <w:rFonts w:ascii="Times New Roman" w:hAnsi="Times New Roman" w:cs="Times New Roman"/>
          <w:sz w:val="28"/>
          <w:szCs w:val="28"/>
        </w:rPr>
        <w:t>.</w:t>
      </w:r>
    </w:p>
    <w:p w:rsidR="005F49A0" w:rsidRPr="001540A8" w:rsidRDefault="005F49A0" w:rsidP="00517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A8">
        <w:rPr>
          <w:rFonts w:ascii="Times New Roman" w:hAnsi="Times New Roman" w:cs="Times New Roman"/>
          <w:sz w:val="28"/>
          <w:szCs w:val="28"/>
        </w:rPr>
        <w:t xml:space="preserve">-  заменены </w:t>
      </w:r>
      <w:proofErr w:type="gramStart"/>
      <w:r w:rsidRPr="001540A8">
        <w:rPr>
          <w:rFonts w:ascii="Times New Roman" w:hAnsi="Times New Roman" w:cs="Times New Roman"/>
          <w:sz w:val="28"/>
          <w:szCs w:val="28"/>
        </w:rPr>
        <w:t>лифты  на</w:t>
      </w:r>
      <w:proofErr w:type="gramEnd"/>
      <w:r w:rsidRPr="001540A8">
        <w:rPr>
          <w:rFonts w:ascii="Times New Roman" w:hAnsi="Times New Roman" w:cs="Times New Roman"/>
          <w:sz w:val="28"/>
          <w:szCs w:val="28"/>
        </w:rPr>
        <w:t xml:space="preserve"> сумму 3</w:t>
      </w:r>
      <w:r w:rsidR="008A15F9" w:rsidRPr="001540A8">
        <w:rPr>
          <w:rFonts w:ascii="Times New Roman" w:hAnsi="Times New Roman" w:cs="Times New Roman"/>
          <w:sz w:val="28"/>
          <w:szCs w:val="28"/>
        </w:rPr>
        <w:t>,</w:t>
      </w:r>
      <w:r w:rsidRPr="001540A8">
        <w:rPr>
          <w:rFonts w:ascii="Times New Roman" w:hAnsi="Times New Roman" w:cs="Times New Roman"/>
          <w:sz w:val="28"/>
          <w:szCs w:val="28"/>
        </w:rPr>
        <w:t>5</w:t>
      </w:r>
      <w:r w:rsidR="008A15F9" w:rsidRPr="00154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5F9" w:rsidRPr="001540A8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</w:p>
    <w:p w:rsidR="005F49A0" w:rsidRPr="001540A8" w:rsidRDefault="005F49A0" w:rsidP="00517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A8">
        <w:rPr>
          <w:rFonts w:ascii="Times New Roman" w:hAnsi="Times New Roman" w:cs="Times New Roman"/>
          <w:sz w:val="28"/>
          <w:szCs w:val="28"/>
        </w:rPr>
        <w:t xml:space="preserve">- Текущий </w:t>
      </w:r>
      <w:proofErr w:type="gramStart"/>
      <w:r w:rsidRPr="001540A8">
        <w:rPr>
          <w:rFonts w:ascii="Times New Roman" w:hAnsi="Times New Roman" w:cs="Times New Roman"/>
          <w:sz w:val="28"/>
          <w:szCs w:val="28"/>
        </w:rPr>
        <w:t>ремонт  Б</w:t>
      </w:r>
      <w:proofErr w:type="gramEnd"/>
      <w:r w:rsidRPr="001540A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540A8">
        <w:rPr>
          <w:rFonts w:ascii="Times New Roman" w:hAnsi="Times New Roman" w:cs="Times New Roman"/>
          <w:sz w:val="28"/>
          <w:szCs w:val="28"/>
        </w:rPr>
        <w:t>Андосовского</w:t>
      </w:r>
      <w:proofErr w:type="spellEnd"/>
      <w:r w:rsidRPr="001540A8">
        <w:rPr>
          <w:rFonts w:ascii="Times New Roman" w:hAnsi="Times New Roman" w:cs="Times New Roman"/>
          <w:sz w:val="28"/>
          <w:szCs w:val="28"/>
        </w:rPr>
        <w:t xml:space="preserve"> и  </w:t>
      </w:r>
      <w:proofErr w:type="spellStart"/>
      <w:r w:rsidRPr="001540A8">
        <w:rPr>
          <w:rFonts w:ascii="Times New Roman" w:hAnsi="Times New Roman" w:cs="Times New Roman"/>
          <w:sz w:val="28"/>
          <w:szCs w:val="28"/>
        </w:rPr>
        <w:t>Ожгибовского</w:t>
      </w:r>
      <w:proofErr w:type="spellEnd"/>
      <w:r w:rsidRPr="001540A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40A8">
        <w:rPr>
          <w:rFonts w:ascii="Times New Roman" w:hAnsi="Times New Roman" w:cs="Times New Roman"/>
          <w:sz w:val="28"/>
          <w:szCs w:val="28"/>
        </w:rPr>
        <w:t>ФАПов</w:t>
      </w:r>
      <w:proofErr w:type="spellEnd"/>
      <w:r w:rsidRPr="001540A8">
        <w:rPr>
          <w:rFonts w:ascii="Times New Roman" w:hAnsi="Times New Roman" w:cs="Times New Roman"/>
          <w:sz w:val="28"/>
          <w:szCs w:val="28"/>
        </w:rPr>
        <w:t xml:space="preserve">  на сумму 419 </w:t>
      </w:r>
      <w:proofErr w:type="spellStart"/>
      <w:r w:rsidRPr="001540A8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</w:p>
    <w:p w:rsidR="005F49A0" w:rsidRPr="001540A8" w:rsidRDefault="005F49A0" w:rsidP="00517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A8">
        <w:rPr>
          <w:rFonts w:ascii="Times New Roman" w:hAnsi="Times New Roman" w:cs="Times New Roman"/>
          <w:sz w:val="28"/>
          <w:szCs w:val="28"/>
        </w:rPr>
        <w:t>Самая большая проблема</w:t>
      </w:r>
      <w:r w:rsidR="00FC7A70">
        <w:rPr>
          <w:rFonts w:ascii="Times New Roman" w:hAnsi="Times New Roman" w:cs="Times New Roman"/>
          <w:sz w:val="28"/>
          <w:szCs w:val="28"/>
        </w:rPr>
        <w:t xml:space="preserve"> в сфере здравоохранения нашего района</w:t>
      </w:r>
      <w:r w:rsidRPr="001540A8">
        <w:rPr>
          <w:rFonts w:ascii="Times New Roman" w:hAnsi="Times New Roman" w:cs="Times New Roman"/>
          <w:sz w:val="28"/>
          <w:szCs w:val="28"/>
        </w:rPr>
        <w:t>-это нехватка кадров.</w:t>
      </w:r>
    </w:p>
    <w:p w:rsidR="00203835" w:rsidRDefault="00471F78" w:rsidP="0051786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8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ПРАВОНАРУШЕНИЙ.</w:t>
      </w:r>
    </w:p>
    <w:p w:rsidR="00471F78" w:rsidRPr="00517861" w:rsidRDefault="00471F78" w:rsidP="0051786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Оценивая уровень жизни населения, комфортности проживания граждан, нельзя не говорить </w:t>
      </w:r>
      <w:proofErr w:type="gram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о  таких</w:t>
      </w:r>
      <w:proofErr w:type="gram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показателях, как уровень преступности, вопросы борьбы с правонарушениями и противодействия коррупции. Эти вопросы находятся в сфере ответственности многих органов: правоохранительных, </w:t>
      </w:r>
      <w:r w:rsidR="00FC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власти, иных структур и должны решаться только в теснейшем сотрудничестве всех заинтересованных институтов.    Сегодня вы об этом услышите в отчете Зимина А.Н. </w:t>
      </w:r>
    </w:p>
    <w:p w:rsidR="00471F78" w:rsidRPr="00517861" w:rsidRDefault="00471F78" w:rsidP="0051786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касается администрации, то регулярно проводятся заседания комиссии </w:t>
      </w:r>
      <w:proofErr w:type="gramStart"/>
      <w:r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C007C"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профилактике</w:t>
      </w:r>
      <w:proofErr w:type="gramEnd"/>
      <w:r w:rsidR="007C007C"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правонарушений и </w:t>
      </w:r>
      <w:proofErr w:type="spellStart"/>
      <w:r w:rsidR="007C007C"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антинаркотичекой</w:t>
      </w:r>
      <w:proofErr w:type="spellEnd"/>
      <w:r w:rsidR="007C007C"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="007C007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1F78" w:rsidRPr="00517861" w:rsidRDefault="00471F78" w:rsidP="0051786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Активно работает комиссия по делам несовершеннолетних и защите их прав. </w:t>
      </w:r>
      <w:r w:rsidRPr="005178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Основные усилия </w:t>
      </w:r>
      <w:proofErr w:type="gramStart"/>
      <w:r w:rsidRPr="005178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</w:t>
      </w:r>
      <w:r w:rsidRPr="005178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oftHyphen/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сии  направлялись</w:t>
      </w:r>
      <w:proofErr w:type="gram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осуществление профилактической и реабилитационной работы с детьми и семьями, находящимися в социально опасном положении, выявление, учет подростков и семей "группы риска", повы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51786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шение уровня социальных гарантий этим категориям, на обеспечение занятости под</w:t>
      </w:r>
      <w:r w:rsidRPr="0051786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softHyphen/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ростков, повышение уровня образования, защиту прав и законных интересов несо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51786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верше</w:t>
      </w:r>
      <w:r w:rsidR="00FC7A7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ннолетних. Было проведено </w:t>
      </w:r>
      <w:r w:rsidR="00FC7A70" w:rsidRPr="0051786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более 46 рейдовых мероприятий</w:t>
      </w:r>
      <w:r w:rsidR="00FC7A7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</w:t>
      </w:r>
      <w:r w:rsidR="00FC7A70" w:rsidRPr="0051786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786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2 проверки, 29 заседаний комиссии, </w:t>
      </w:r>
    </w:p>
    <w:p w:rsidR="00203835" w:rsidRDefault="00203835" w:rsidP="0051786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ПРОТИВОДЕЙСТВИЕ КОРРУПЦИИ</w:t>
      </w:r>
    </w:p>
    <w:p w:rsidR="000648C1" w:rsidRPr="00517861" w:rsidRDefault="00471F78" w:rsidP="0051786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A74228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важная</w:t>
      </w:r>
      <w:proofErr w:type="gramEnd"/>
      <w:r w:rsidR="00A74228"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тема, которую нельзя сегодня не затронуть – это вопросы противодействия коррупции. </w:t>
      </w:r>
    </w:p>
    <w:p w:rsidR="00BB1B7F" w:rsidRPr="001540A8" w:rsidRDefault="00BB1B7F" w:rsidP="00BB1B7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профилактики коррупции в </w:t>
      </w:r>
      <w:proofErr w:type="gram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проводится</w:t>
      </w:r>
      <w:proofErr w:type="gram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антикоррупционная экспертиза проектов нормативных правовых актов админист</w:t>
      </w:r>
      <w:r w:rsidR="00FC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рации  </w:t>
      </w:r>
      <w:proofErr w:type="spellStart"/>
      <w:r w:rsidR="00FC7A70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Пильнинского</w:t>
      </w:r>
      <w:proofErr w:type="spellEnd"/>
      <w:r w:rsidR="00FC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540A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течение 2019 года было проведено 2 заседания комиссии по координации работы по противодействию коррупции и утвержден план работы на 2020 год. </w:t>
      </w:r>
    </w:p>
    <w:p w:rsidR="000648C1" w:rsidRPr="001540A8" w:rsidRDefault="00A74228" w:rsidP="0051786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уделяется соблюдению муниципальными служащими и руководителями муниципальных учреждений действующего законодательства. Сведения о доходах, расходах,</w:t>
      </w:r>
      <w:r w:rsidR="00FC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C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proofErr w:type="gram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 отдельных категорий лиц и членов их семей, в соответствии с законом ежегодно размещаются в сети "Интернет" на официальном сайте </w:t>
      </w:r>
      <w:r w:rsidRPr="00154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района. </w:t>
      </w:r>
    </w:p>
    <w:p w:rsidR="000648C1" w:rsidRPr="001540A8" w:rsidRDefault="000648C1" w:rsidP="0051786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540A8">
        <w:rPr>
          <w:rFonts w:ascii="Times New Roman" w:eastAsia="Calibri" w:hAnsi="Times New Roman" w:cs="Times New Roman"/>
          <w:sz w:val="28"/>
          <w:szCs w:val="28"/>
          <w:lang w:eastAsia="ar-SA"/>
        </w:rPr>
        <w:t>В период декларационной компании 2019 года представили сведения:</w:t>
      </w:r>
    </w:p>
    <w:p w:rsidR="005F49A0" w:rsidRPr="001540A8" w:rsidRDefault="000648C1" w:rsidP="0051786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540A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- 57 муниципальных служащих </w:t>
      </w:r>
    </w:p>
    <w:p w:rsidR="005F49A0" w:rsidRPr="001540A8" w:rsidRDefault="000648C1" w:rsidP="0051786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540A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- 146 лиц, замещающих муниципальные должности </w:t>
      </w:r>
    </w:p>
    <w:p w:rsidR="000648C1" w:rsidRPr="001540A8" w:rsidRDefault="000648C1" w:rsidP="0051786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540A8">
        <w:rPr>
          <w:rFonts w:ascii="Times New Roman" w:eastAsia="Calibri" w:hAnsi="Times New Roman" w:cs="Times New Roman"/>
          <w:sz w:val="28"/>
          <w:szCs w:val="28"/>
          <w:lang w:eastAsia="ar-SA"/>
        </w:rPr>
        <w:t>По результатам анализа сведений, представленных в период декларационной компании 2019 года, нарушений законодательства не выявлено.</w:t>
      </w:r>
    </w:p>
    <w:p w:rsidR="00A74228" w:rsidRPr="001540A8" w:rsidRDefault="00A74228" w:rsidP="0051786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A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соблюдения муниципальными служащими общих принципов служебного поведения и урегулирования конфликта интересов в администрации образована комиссия</w:t>
      </w:r>
      <w:r w:rsidR="00FC7A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54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1B7F" w:rsidRPr="001540A8" w:rsidRDefault="000648C1" w:rsidP="0051786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540A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период с 1 ноября по 31 декабря на территории </w:t>
      </w:r>
      <w:proofErr w:type="spellStart"/>
      <w:r w:rsidRPr="001540A8">
        <w:rPr>
          <w:rFonts w:ascii="Times New Roman" w:eastAsia="Calibri" w:hAnsi="Times New Roman" w:cs="Times New Roman"/>
          <w:sz w:val="28"/>
          <w:szCs w:val="28"/>
          <w:lang w:eastAsia="ar-SA"/>
        </w:rPr>
        <w:t>Пильнинского</w:t>
      </w:r>
      <w:proofErr w:type="spellEnd"/>
      <w:r w:rsidRPr="001540A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муниципального района проводился антикоррупционный мониторинг</w:t>
      </w:r>
    </w:p>
    <w:p w:rsidR="000648C1" w:rsidRPr="001540A8" w:rsidRDefault="000648C1" w:rsidP="0051786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540A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опросе приняло участие 117 </w:t>
      </w:r>
      <w:r w:rsidR="00BB1B7F" w:rsidRPr="001540A8">
        <w:rPr>
          <w:rFonts w:ascii="Times New Roman" w:eastAsia="Calibri" w:hAnsi="Times New Roman" w:cs="Times New Roman"/>
          <w:sz w:val="28"/>
          <w:szCs w:val="28"/>
          <w:lang w:eastAsia="ar-SA"/>
        </w:rPr>
        <w:t>граждан района</w:t>
      </w:r>
      <w:r w:rsidRPr="001540A8">
        <w:rPr>
          <w:rFonts w:ascii="Times New Roman" w:eastAsia="Calibri" w:hAnsi="Times New Roman" w:cs="Times New Roman"/>
          <w:sz w:val="28"/>
          <w:szCs w:val="28"/>
          <w:lang w:eastAsia="ar-SA"/>
        </w:rPr>
        <w:t>. Результаты антикоррупционного мониторинга размещены на официальном сайте органов м</w:t>
      </w:r>
      <w:r w:rsidR="00FC7A7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естного самоуправления района. </w:t>
      </w:r>
    </w:p>
    <w:p w:rsidR="008D5C1E" w:rsidRPr="001540A8" w:rsidRDefault="008D5C1E" w:rsidP="0051786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03835" w:rsidRDefault="00203835" w:rsidP="00517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__________________________________________________________________ОБРАЩЕНИЯ ГРАЖДАН, МУНИЦИПАЛЬНЫЕ УСЛУГИ</w:t>
      </w:r>
    </w:p>
    <w:p w:rsidR="00471F78" w:rsidRPr="001540A8" w:rsidRDefault="00BB1B7F" w:rsidP="00517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Спрашивать мнение и выяснять потребности </w:t>
      </w:r>
      <w:r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жителей, рассказывать и обсуждать. Именно это мы делаем перед принятием решений. Чтобы любое действие проводилось в интересах людей. Мы должны быть внимательными к пожеланиям и запросам жителей.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1F78"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Прямая связь с жителями делает прозрачной </w:t>
      </w:r>
      <w:r w:rsidR="00471F78"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нашу работу, в которой главный критерий - доверие </w:t>
      </w:r>
      <w:proofErr w:type="spellStart"/>
      <w:r w:rsidR="00471F78"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пильнинцев</w:t>
      </w:r>
      <w:proofErr w:type="spellEnd"/>
      <w:r w:rsidR="00471F78" w:rsidRPr="007C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Важно не потерять эту связь, укреплять ее и </w:t>
      </w:r>
      <w:r w:rsidR="00471F78" w:rsidRPr="001540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доходить в своем общении до каждого человека.</w:t>
      </w:r>
    </w:p>
    <w:p w:rsidR="00471F78" w:rsidRPr="001540A8" w:rsidRDefault="00471F78" w:rsidP="00517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F78" w:rsidRPr="001540A8" w:rsidRDefault="00471F78" w:rsidP="0051786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0A8">
        <w:rPr>
          <w:rFonts w:ascii="Times New Roman" w:eastAsia="Times New Roman" w:hAnsi="Times New Roman" w:cs="Times New Roman"/>
          <w:sz w:val="28"/>
          <w:szCs w:val="28"/>
          <w:lang w:eastAsia="ar-SA"/>
        </w:rPr>
        <w:t>В 2019 год зарегистрировано 121 обращени</w:t>
      </w:r>
      <w:r w:rsidR="00FC7A70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1540A8">
        <w:rPr>
          <w:rFonts w:ascii="Times New Roman" w:eastAsia="Times New Roman" w:hAnsi="Times New Roman" w:cs="Times New Roman"/>
          <w:sz w:val="28"/>
          <w:szCs w:val="28"/>
          <w:lang w:eastAsia="ar-SA"/>
        </w:rPr>
        <w:t>. Это и вопросы жилья, предоставления услуг, вопросы трудоустройства и множество других обращений.</w:t>
      </w:r>
    </w:p>
    <w:p w:rsidR="00471F78" w:rsidRPr="001540A8" w:rsidRDefault="00471F78" w:rsidP="0051786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540A8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2020 год поставлена первостепенная задача - неукоснительное соблюдение срока рассмотрения обращений граждан, повышение результативности их рассмотрения, снижение напряженности по коллективным обращениям, усиление разъяснительной работы с населением и взаимодействие с организациями, учреждениями при рассмотрении вопросов, обозначенных в обращениях граждан, а также принятие действенных мер по предупреждению причин и условий, вызывающих жалобы населения.</w:t>
      </w:r>
    </w:p>
    <w:p w:rsidR="00471F78" w:rsidRPr="001540A8" w:rsidRDefault="00471F78" w:rsidP="0051786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8D5C1E" w:rsidRPr="001540A8" w:rsidRDefault="008D5C1E" w:rsidP="0051786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540A8">
        <w:rPr>
          <w:rFonts w:ascii="Times New Roman" w:eastAsia="Calibri" w:hAnsi="Times New Roman" w:cs="Times New Roman"/>
          <w:sz w:val="28"/>
          <w:szCs w:val="28"/>
          <w:lang w:eastAsia="ar-SA"/>
        </w:rPr>
        <w:t>Администрация района, реализуя полномочия по вопросам местного значения, предоставляет более 60 муниципальных и делегированных государственных услуг. Значительная нагрузка идет на муниципальное учреждение «</w:t>
      </w:r>
      <w:proofErr w:type="spellStart"/>
      <w:r w:rsidRPr="001540A8">
        <w:rPr>
          <w:rFonts w:ascii="Times New Roman" w:eastAsia="Calibri" w:hAnsi="Times New Roman" w:cs="Times New Roman"/>
          <w:sz w:val="28"/>
          <w:szCs w:val="28"/>
          <w:lang w:eastAsia="ar-SA"/>
        </w:rPr>
        <w:t>Пильнинский</w:t>
      </w:r>
      <w:proofErr w:type="spellEnd"/>
      <w:r w:rsidRPr="001540A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МФЦ», где число представленных за год услуг составляет немногим меньше 10 000.</w:t>
      </w:r>
    </w:p>
    <w:p w:rsidR="008D5C1E" w:rsidRPr="001540A8" w:rsidRDefault="008D5C1E" w:rsidP="0051786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540A8">
        <w:rPr>
          <w:rFonts w:ascii="Times New Roman" w:eastAsia="Calibri" w:hAnsi="Times New Roman" w:cs="Times New Roman"/>
          <w:sz w:val="28"/>
          <w:szCs w:val="28"/>
          <w:lang w:eastAsia="ar-SA"/>
        </w:rPr>
        <w:t>В отчетном году значительно возросла нагрузка на сектор по делам архивов администрации района, в первую очередь это связано с изменениями в пенсионном законодательстве. Наиболее востребованными по-прежнему становятся архивные материалы социально-правового и тематического характера. Так, з</w:t>
      </w:r>
      <w:r w:rsidRPr="001540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 2019 год исполнен </w:t>
      </w:r>
      <w:r w:rsidR="00BB1B7F" w:rsidRPr="001540A8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почти 2,5 тысячи</w:t>
      </w:r>
      <w:r w:rsidRPr="001540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запрос</w:t>
      </w:r>
      <w:r w:rsidR="00BB1B7F" w:rsidRPr="001540A8">
        <w:rPr>
          <w:rFonts w:ascii="Times New Roman" w:eastAsia="Times New Roman" w:hAnsi="Times New Roman" w:cs="Times New Roman"/>
          <w:sz w:val="28"/>
          <w:szCs w:val="28"/>
          <w:lang w:eastAsia="ar-SA"/>
        </w:rPr>
        <w:t>ов</w:t>
      </w:r>
      <w:r w:rsidRPr="001540A8">
        <w:rPr>
          <w:rFonts w:ascii="Times New Roman" w:eastAsia="Calibri" w:hAnsi="Times New Roman" w:cs="Times New Roman"/>
          <w:sz w:val="28"/>
          <w:szCs w:val="28"/>
          <w:lang w:eastAsia="ar-SA"/>
        </w:rPr>
        <w:t>, в том числе по системе межведомственного документооборота с пенсионным фондом выдано 1</w:t>
      </w:r>
      <w:r w:rsidR="00BB1B7F" w:rsidRPr="001540A8">
        <w:rPr>
          <w:rFonts w:ascii="Times New Roman" w:eastAsia="Calibri" w:hAnsi="Times New Roman" w:cs="Times New Roman"/>
          <w:sz w:val="28"/>
          <w:szCs w:val="28"/>
          <w:lang w:eastAsia="ar-SA"/>
        </w:rPr>
        <w:t>200</w:t>
      </w:r>
      <w:r w:rsidRPr="001540A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справ</w:t>
      </w:r>
      <w:r w:rsidR="00BB1B7F" w:rsidRPr="001540A8">
        <w:rPr>
          <w:rFonts w:ascii="Times New Roman" w:eastAsia="Calibri" w:hAnsi="Times New Roman" w:cs="Times New Roman"/>
          <w:sz w:val="28"/>
          <w:szCs w:val="28"/>
          <w:lang w:eastAsia="ar-SA"/>
        </w:rPr>
        <w:t>о</w:t>
      </w:r>
      <w:r w:rsidRPr="001540A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к. </w:t>
      </w:r>
    </w:p>
    <w:p w:rsidR="008D5C1E" w:rsidRPr="001540A8" w:rsidRDefault="008D5C1E" w:rsidP="0051786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540A8">
        <w:rPr>
          <w:rFonts w:ascii="Times New Roman" w:eastAsia="Calibri" w:hAnsi="Times New Roman" w:cs="Times New Roman"/>
          <w:sz w:val="28"/>
          <w:szCs w:val="28"/>
          <w:lang w:eastAsia="ar-SA"/>
        </w:rPr>
        <w:t>Объем тематических запросов составил 450 единиц.</w:t>
      </w:r>
    </w:p>
    <w:p w:rsidR="009E6386" w:rsidRPr="001540A8" w:rsidRDefault="008D5C1E" w:rsidP="0051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</w:p>
    <w:p w:rsidR="008D5C1E" w:rsidRPr="00203835" w:rsidRDefault="008D5C1E" w:rsidP="00517861">
      <w:pPr>
        <w:spacing w:after="0" w:line="240" w:lineRule="auto"/>
        <w:ind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8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выполнения мероприятий по гражданской обороне, а также снижению вероятности, так называемых, «сезонных рисков» в чрезвычайной ситуации, в 201</w:t>
      </w:r>
      <w:r w:rsidR="000648C1" w:rsidRPr="0020383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03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</w:t>
      </w:r>
      <w:proofErr w:type="spellStart"/>
      <w:r w:rsidR="000648C1" w:rsidRPr="00203835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Пильнинском</w:t>
      </w:r>
      <w:proofErr w:type="spellEnd"/>
      <w:r w:rsidRPr="00203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было проведен</w:t>
      </w:r>
      <w:r w:rsidR="000648C1" w:rsidRPr="00203835">
        <w:rPr>
          <w:rFonts w:ascii="Times New Roman" w:eastAsia="Times New Roman" w:hAnsi="Times New Roman" w:cs="Times New Roman"/>
          <w:sz w:val="28"/>
          <w:szCs w:val="28"/>
          <w:lang w:eastAsia="ru-RU"/>
        </w:rPr>
        <w:t>ы заседания</w:t>
      </w:r>
      <w:r w:rsidRPr="00203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предупреждению и ликвидации чрезвычайных ситуаций и обеспечению пожарной безопасности </w:t>
      </w:r>
      <w:proofErr w:type="spellStart"/>
      <w:r w:rsidR="000648C1" w:rsidRPr="00203835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Пильнинского</w:t>
      </w:r>
      <w:proofErr w:type="spellEnd"/>
      <w:r w:rsidRPr="00203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0648C1" w:rsidRPr="00203835" w:rsidRDefault="008D5C1E" w:rsidP="00517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648C1" w:rsidRPr="00203835" w:rsidRDefault="008D5C1E" w:rsidP="00517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203835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Пильнинском</w:t>
      </w:r>
      <w:proofErr w:type="spellEnd"/>
      <w:r w:rsidRPr="00203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функционируют 21 служба РСЧС (4 функциональных и 17 территориальных), из них в 9 организациях дежурно-диспетчерские службы работают в круглосуточном режиме </w:t>
      </w:r>
    </w:p>
    <w:p w:rsidR="008D5C1E" w:rsidRPr="00203835" w:rsidRDefault="008D5C1E" w:rsidP="00517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сегодняшний день организованы прямые каналы связи с пятью дежурно-диспетчерскими службами. </w:t>
      </w:r>
    </w:p>
    <w:p w:rsidR="000648C1" w:rsidRPr="00203835" w:rsidRDefault="000648C1" w:rsidP="0051786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Целевой финансовый резерв для предупреждения и ликвидации чрезвычайных ситуаций и последствий стихийных </w:t>
      </w:r>
      <w:proofErr w:type="gramStart"/>
      <w:r w:rsidRPr="0020383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бедствий  в</w:t>
      </w:r>
      <w:proofErr w:type="gramEnd"/>
      <w:r w:rsidRPr="00203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году составлял 95 тыс. рублей.</w:t>
      </w:r>
    </w:p>
    <w:p w:rsidR="000648C1" w:rsidRDefault="000648C1" w:rsidP="00517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Резервный фонд администрации </w:t>
      </w:r>
      <w:proofErr w:type="spellStart"/>
      <w:r w:rsidRPr="00203835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Пильнинского</w:t>
      </w:r>
      <w:proofErr w:type="spellEnd"/>
      <w:r w:rsidRPr="00203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331</w:t>
      </w:r>
      <w:r w:rsidR="0020383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Pr="00203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203835" w:rsidRPr="00203835" w:rsidRDefault="00203835" w:rsidP="00517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A479C9" w:rsidRDefault="00CE4964" w:rsidP="00517861">
      <w:pPr>
        <w:pStyle w:val="a3"/>
        <w:jc w:val="both"/>
        <w:rPr>
          <w:sz w:val="28"/>
          <w:szCs w:val="28"/>
        </w:rPr>
      </w:pPr>
      <w:r w:rsidRPr="00203835">
        <w:rPr>
          <w:sz w:val="28"/>
          <w:szCs w:val="28"/>
        </w:rPr>
        <w:lastRenderedPageBreak/>
        <w:t>В соответствии с Уставом глава района, наделен</w:t>
      </w:r>
      <w:r w:rsidR="00A479C9">
        <w:rPr>
          <w:sz w:val="28"/>
          <w:szCs w:val="28"/>
        </w:rPr>
        <w:t xml:space="preserve"> собственными</w:t>
      </w:r>
      <w:r w:rsidRPr="00203835">
        <w:rPr>
          <w:sz w:val="28"/>
          <w:szCs w:val="28"/>
        </w:rPr>
        <w:t xml:space="preserve"> полномочиями</w:t>
      </w:r>
      <w:r w:rsidR="00A479C9">
        <w:rPr>
          <w:sz w:val="28"/>
          <w:szCs w:val="28"/>
        </w:rPr>
        <w:t xml:space="preserve">. </w:t>
      </w:r>
    </w:p>
    <w:p w:rsidR="00CE4964" w:rsidRPr="00517861" w:rsidRDefault="00CE4964" w:rsidP="00517861">
      <w:pPr>
        <w:pStyle w:val="a3"/>
        <w:jc w:val="both"/>
        <w:rPr>
          <w:sz w:val="28"/>
          <w:szCs w:val="28"/>
        </w:rPr>
      </w:pPr>
      <w:r w:rsidRPr="00517861">
        <w:rPr>
          <w:sz w:val="28"/>
          <w:szCs w:val="28"/>
        </w:rPr>
        <w:t xml:space="preserve">В целях реализации указанных  полномочий я, как глава района систематически участвую в совещаниях, проводимых у Губернатора и в правительстве Нижегородской области. </w:t>
      </w:r>
    </w:p>
    <w:p w:rsidR="00CE4964" w:rsidRPr="00517861" w:rsidRDefault="00CE4964" w:rsidP="00517861">
      <w:pPr>
        <w:pStyle w:val="a3"/>
        <w:jc w:val="both"/>
        <w:rPr>
          <w:sz w:val="28"/>
          <w:szCs w:val="28"/>
        </w:rPr>
      </w:pPr>
      <w:r w:rsidRPr="00517861">
        <w:rPr>
          <w:sz w:val="28"/>
          <w:szCs w:val="28"/>
        </w:rPr>
        <w:t xml:space="preserve"> На уровне района поддерживается связь с органами местного самоуправления поселений. Я стараюсь принимать участие </w:t>
      </w:r>
      <w:proofErr w:type="gramStart"/>
      <w:r w:rsidRPr="00517861">
        <w:rPr>
          <w:sz w:val="28"/>
          <w:szCs w:val="28"/>
        </w:rPr>
        <w:t>в  сессиях</w:t>
      </w:r>
      <w:proofErr w:type="gramEnd"/>
      <w:r w:rsidRPr="00517861">
        <w:rPr>
          <w:sz w:val="28"/>
          <w:szCs w:val="28"/>
        </w:rPr>
        <w:t xml:space="preserve"> сельских советов, на которых рассматриваются особенно значимые вопросы, бы</w:t>
      </w:r>
      <w:r w:rsidR="00BB1B7F">
        <w:rPr>
          <w:sz w:val="28"/>
          <w:szCs w:val="28"/>
        </w:rPr>
        <w:t>ваю</w:t>
      </w:r>
      <w:r w:rsidRPr="00517861">
        <w:rPr>
          <w:sz w:val="28"/>
          <w:szCs w:val="28"/>
        </w:rPr>
        <w:t xml:space="preserve"> на  отчетах глав администраций</w:t>
      </w:r>
      <w:r w:rsidR="00BB1B7F">
        <w:rPr>
          <w:sz w:val="28"/>
          <w:szCs w:val="28"/>
        </w:rPr>
        <w:t xml:space="preserve">. </w:t>
      </w:r>
      <w:r w:rsidRPr="00517861">
        <w:rPr>
          <w:sz w:val="28"/>
          <w:szCs w:val="28"/>
        </w:rPr>
        <w:t xml:space="preserve">Постоянно поддерживается связь с общественными организациями, в частности с Советом ветеранов района, которые являются показателем активной жизненной позиции, и я принимаю участие </w:t>
      </w:r>
      <w:proofErr w:type="gramStart"/>
      <w:r w:rsidRPr="00517861">
        <w:rPr>
          <w:sz w:val="28"/>
          <w:szCs w:val="28"/>
        </w:rPr>
        <w:t>во  всех</w:t>
      </w:r>
      <w:proofErr w:type="gramEnd"/>
      <w:r w:rsidRPr="00517861">
        <w:rPr>
          <w:sz w:val="28"/>
          <w:szCs w:val="28"/>
        </w:rPr>
        <w:t xml:space="preserve"> пленумах районного ветеранского общества.</w:t>
      </w:r>
    </w:p>
    <w:p w:rsidR="00CE4964" w:rsidRDefault="00CE4964" w:rsidP="00517861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деятельности власти дается населением района по конкретным результатам решения их вопросов и проблем. А потому считаю важным направлением работу с населением, оперативное решение вопросов, поднятых в обращениях граждан.  </w:t>
      </w:r>
      <w:r w:rsidR="00BB1B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помогает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Вертуальная</w:t>
      </w:r>
      <w:proofErr w:type="spellEnd"/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приемная, работает</w:t>
      </w:r>
      <w:r w:rsidR="00BB1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официальный сайт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можно узнать все о работе местных органов</w:t>
      </w:r>
      <w:r w:rsidR="00BB1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</w:t>
      </w:r>
      <w:r w:rsidRPr="005178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3835" w:rsidRPr="00517861" w:rsidRDefault="00203835" w:rsidP="00517861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C3B49" w:rsidRPr="00627267" w:rsidRDefault="00CE4964" w:rsidP="000F336B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7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C3B49" w:rsidRPr="006272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начали с вами новый год, перед нами стоят новые цели</w:t>
      </w:r>
      <w:r w:rsidR="00BB1B7F" w:rsidRPr="006272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C3B49" w:rsidRPr="00627267">
        <w:rPr>
          <w:rFonts w:ascii="Times New Roman" w:hAnsi="Times New Roman" w:cs="Times New Roman"/>
          <w:sz w:val="28"/>
          <w:szCs w:val="28"/>
        </w:rPr>
        <w:t xml:space="preserve"> Определяя задачи на 2020 год, важно понимать, что необходимо прежде всего сохранить благоприятную социально-экономическую и общественно-политическую ситуацию.</w:t>
      </w:r>
      <w:r w:rsidR="00517861" w:rsidRPr="006272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7861" w:rsidRPr="00627267">
        <w:rPr>
          <w:rFonts w:ascii="Times New Roman" w:hAnsi="Times New Roman" w:cs="Times New Roman"/>
          <w:sz w:val="28"/>
          <w:szCs w:val="28"/>
        </w:rPr>
        <w:t>В апрелем</w:t>
      </w:r>
      <w:proofErr w:type="gramEnd"/>
      <w:r w:rsidR="00517861" w:rsidRPr="00627267">
        <w:rPr>
          <w:rFonts w:ascii="Times New Roman" w:hAnsi="Times New Roman" w:cs="Times New Roman"/>
          <w:sz w:val="28"/>
          <w:szCs w:val="28"/>
        </w:rPr>
        <w:t xml:space="preserve"> </w:t>
      </w:r>
      <w:r w:rsidR="00627267" w:rsidRPr="00627267">
        <w:rPr>
          <w:rFonts w:ascii="Times New Roman" w:hAnsi="Times New Roman" w:cs="Times New Roman"/>
          <w:sz w:val="28"/>
          <w:szCs w:val="28"/>
        </w:rPr>
        <w:t>м</w:t>
      </w:r>
      <w:r w:rsidR="00517861" w:rsidRPr="00627267">
        <w:rPr>
          <w:rFonts w:ascii="Times New Roman" w:hAnsi="Times New Roman" w:cs="Times New Roman"/>
          <w:sz w:val="28"/>
          <w:szCs w:val="28"/>
        </w:rPr>
        <w:t>ы должны выразить свою гражданскую</w:t>
      </w:r>
      <w:r w:rsidR="00DC3B49" w:rsidRPr="00627267">
        <w:rPr>
          <w:rFonts w:ascii="Times New Roman" w:hAnsi="Times New Roman" w:cs="Times New Roman"/>
          <w:sz w:val="28"/>
          <w:szCs w:val="28"/>
        </w:rPr>
        <w:t xml:space="preserve"> </w:t>
      </w:r>
      <w:r w:rsidR="00627267" w:rsidRPr="00627267">
        <w:rPr>
          <w:rFonts w:ascii="Times New Roman" w:hAnsi="Times New Roman" w:cs="Times New Roman"/>
          <w:sz w:val="28"/>
          <w:szCs w:val="28"/>
        </w:rPr>
        <w:t xml:space="preserve">позицию </w:t>
      </w:r>
      <w:r w:rsidR="00517861" w:rsidRPr="00627267">
        <w:rPr>
          <w:rFonts w:ascii="Times New Roman" w:hAnsi="Times New Roman" w:cs="Times New Roman"/>
          <w:sz w:val="28"/>
          <w:szCs w:val="28"/>
        </w:rPr>
        <w:t>по внесению изменений в Конституцию Российской Федерации, а в</w:t>
      </w:r>
      <w:r w:rsidR="00DC3B49" w:rsidRPr="00627267">
        <w:rPr>
          <w:rFonts w:ascii="Times New Roman" w:hAnsi="Times New Roman" w:cs="Times New Roman"/>
          <w:sz w:val="28"/>
          <w:szCs w:val="28"/>
        </w:rPr>
        <w:t xml:space="preserve"> сентябре жители района будут выбирать депутатов в представительные органы и глав 8 поселений района. И наша общая работа будет направлена на обеспечение комфортной жизни жителей. Добиться этого возможно только взаимодействуя с населением и реагируя на идущие от них сигналы</w:t>
      </w:r>
      <w:r w:rsidR="00517861" w:rsidRPr="00627267">
        <w:rPr>
          <w:rFonts w:ascii="Times New Roman" w:hAnsi="Times New Roman" w:cs="Times New Roman"/>
          <w:sz w:val="28"/>
          <w:szCs w:val="28"/>
        </w:rPr>
        <w:t>.</w:t>
      </w:r>
    </w:p>
    <w:p w:rsidR="00517861" w:rsidRPr="00627267" w:rsidRDefault="00DC3B49" w:rsidP="00517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267">
        <w:rPr>
          <w:rFonts w:ascii="Times New Roman" w:hAnsi="Times New Roman" w:cs="Times New Roman"/>
          <w:sz w:val="28"/>
          <w:szCs w:val="28"/>
        </w:rPr>
        <w:t xml:space="preserve"> Наше тесное </w:t>
      </w:r>
      <w:r w:rsidR="00517861" w:rsidRPr="00627267">
        <w:rPr>
          <w:rFonts w:ascii="Times New Roman" w:hAnsi="Times New Roman" w:cs="Times New Roman"/>
          <w:sz w:val="28"/>
          <w:szCs w:val="28"/>
        </w:rPr>
        <w:t>сотрудничество</w:t>
      </w:r>
      <w:r w:rsidRPr="00627267">
        <w:rPr>
          <w:rFonts w:ascii="Times New Roman" w:hAnsi="Times New Roman" w:cs="Times New Roman"/>
          <w:sz w:val="28"/>
          <w:szCs w:val="28"/>
        </w:rPr>
        <w:t xml:space="preserve"> – это залог успешного развития </w:t>
      </w:r>
      <w:proofErr w:type="spellStart"/>
      <w:r w:rsidRPr="00627267">
        <w:rPr>
          <w:rFonts w:ascii="Times New Roman" w:hAnsi="Times New Roman" w:cs="Times New Roman"/>
          <w:sz w:val="28"/>
          <w:szCs w:val="28"/>
        </w:rPr>
        <w:t>Пильнинского</w:t>
      </w:r>
      <w:proofErr w:type="spellEnd"/>
      <w:r w:rsidRPr="00627267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DC3B49" w:rsidRPr="000F336B" w:rsidRDefault="00DC3B49" w:rsidP="00517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861">
        <w:rPr>
          <w:rFonts w:ascii="Times New Roman" w:hAnsi="Times New Roman" w:cs="Times New Roman"/>
          <w:sz w:val="28"/>
          <w:szCs w:val="28"/>
        </w:rPr>
        <w:t xml:space="preserve"> </w:t>
      </w:r>
      <w:r w:rsidRPr="000F336B">
        <w:rPr>
          <w:rFonts w:ascii="Times New Roman" w:hAnsi="Times New Roman" w:cs="Times New Roman"/>
          <w:sz w:val="28"/>
          <w:szCs w:val="28"/>
        </w:rPr>
        <w:t>В 20</w:t>
      </w:r>
      <w:r w:rsidR="00517861" w:rsidRPr="000F336B">
        <w:rPr>
          <w:rFonts w:ascii="Times New Roman" w:hAnsi="Times New Roman" w:cs="Times New Roman"/>
          <w:sz w:val="28"/>
          <w:szCs w:val="28"/>
        </w:rPr>
        <w:t>20</w:t>
      </w:r>
      <w:r w:rsidRPr="000F336B">
        <w:rPr>
          <w:rFonts w:ascii="Times New Roman" w:hAnsi="Times New Roman" w:cs="Times New Roman"/>
          <w:sz w:val="28"/>
          <w:szCs w:val="28"/>
        </w:rPr>
        <w:t xml:space="preserve"> году мы продолжим работу, направленную на достижение стратегических ориентиров социально-экономического развития района, главным из которых является повышение уровня и качества жизни земляков. А для этого в первую очередь необходимо: </w:t>
      </w:r>
    </w:p>
    <w:p w:rsidR="00DC3B49" w:rsidRPr="000F336B" w:rsidRDefault="00DC3B49" w:rsidP="00517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36B">
        <w:rPr>
          <w:rFonts w:ascii="Times New Roman" w:hAnsi="Times New Roman" w:cs="Times New Roman"/>
          <w:sz w:val="28"/>
          <w:szCs w:val="28"/>
        </w:rPr>
        <w:t>- обеспечить сбалансированность бюджета района и эффективную реализацию муниципальных программ;</w:t>
      </w:r>
    </w:p>
    <w:p w:rsidR="00DC3B49" w:rsidRPr="000F336B" w:rsidRDefault="00DC3B49" w:rsidP="00517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36B">
        <w:rPr>
          <w:rFonts w:ascii="Times New Roman" w:hAnsi="Times New Roman" w:cs="Times New Roman"/>
          <w:sz w:val="28"/>
          <w:szCs w:val="28"/>
        </w:rPr>
        <w:t xml:space="preserve"> - повысить инвестиционную привлекательность нашей территории;</w:t>
      </w:r>
    </w:p>
    <w:p w:rsidR="00517861" w:rsidRPr="000F336B" w:rsidRDefault="00517861" w:rsidP="00517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36B">
        <w:rPr>
          <w:rFonts w:ascii="Times New Roman" w:hAnsi="Times New Roman" w:cs="Times New Roman"/>
          <w:sz w:val="28"/>
          <w:szCs w:val="28"/>
        </w:rPr>
        <w:t xml:space="preserve"> </w:t>
      </w:r>
      <w:r w:rsidR="00DC3B49" w:rsidRPr="000F336B">
        <w:rPr>
          <w:rFonts w:ascii="Times New Roman" w:hAnsi="Times New Roman" w:cs="Times New Roman"/>
          <w:sz w:val="28"/>
          <w:szCs w:val="28"/>
        </w:rPr>
        <w:t xml:space="preserve"> </w:t>
      </w:r>
      <w:r w:rsidRPr="000F336B">
        <w:rPr>
          <w:rFonts w:ascii="Times New Roman" w:hAnsi="Times New Roman" w:cs="Times New Roman"/>
          <w:sz w:val="28"/>
          <w:szCs w:val="28"/>
        </w:rPr>
        <w:t>- сохранять стабильность на рынке труда;</w:t>
      </w:r>
    </w:p>
    <w:p w:rsidR="00517861" w:rsidRPr="000F336B" w:rsidRDefault="00517861" w:rsidP="00517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36B">
        <w:rPr>
          <w:rFonts w:ascii="Times New Roman" w:hAnsi="Times New Roman" w:cs="Times New Roman"/>
          <w:sz w:val="28"/>
          <w:szCs w:val="28"/>
        </w:rPr>
        <w:t xml:space="preserve"> - создавать комфортные условия для ведения бизнеса;</w:t>
      </w:r>
    </w:p>
    <w:p w:rsidR="00517861" w:rsidRPr="000F336B" w:rsidRDefault="00517861" w:rsidP="00517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36B">
        <w:rPr>
          <w:rFonts w:ascii="Times New Roman" w:hAnsi="Times New Roman" w:cs="Times New Roman"/>
          <w:sz w:val="28"/>
          <w:szCs w:val="28"/>
        </w:rPr>
        <w:lastRenderedPageBreak/>
        <w:t xml:space="preserve"> - повышать качество и доступность муниципальных услуг. </w:t>
      </w:r>
    </w:p>
    <w:p w:rsidR="00DC3B49" w:rsidRPr="000F336B" w:rsidRDefault="00517861" w:rsidP="00517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36B">
        <w:rPr>
          <w:rFonts w:ascii="Times New Roman" w:hAnsi="Times New Roman" w:cs="Times New Roman"/>
          <w:sz w:val="28"/>
          <w:szCs w:val="28"/>
        </w:rPr>
        <w:t xml:space="preserve">- </w:t>
      </w:r>
      <w:r w:rsidR="00DC3B49" w:rsidRPr="000F336B">
        <w:rPr>
          <w:rFonts w:ascii="Times New Roman" w:hAnsi="Times New Roman" w:cs="Times New Roman"/>
          <w:sz w:val="28"/>
          <w:szCs w:val="28"/>
        </w:rPr>
        <w:t xml:space="preserve">продолжить улучшать жилищные условия для жителей района и развивать инфраструктурные блага; </w:t>
      </w:r>
    </w:p>
    <w:p w:rsidR="00DC3B49" w:rsidRPr="000F336B" w:rsidRDefault="00DC3B49" w:rsidP="00517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36B">
        <w:rPr>
          <w:rFonts w:ascii="Times New Roman" w:hAnsi="Times New Roman" w:cs="Times New Roman"/>
          <w:sz w:val="28"/>
          <w:szCs w:val="28"/>
        </w:rPr>
        <w:t>- оказывать адресную поддерж</w:t>
      </w:r>
      <w:r w:rsidR="00517861" w:rsidRPr="000F336B">
        <w:rPr>
          <w:rFonts w:ascii="Times New Roman" w:hAnsi="Times New Roman" w:cs="Times New Roman"/>
          <w:sz w:val="28"/>
          <w:szCs w:val="28"/>
        </w:rPr>
        <w:t>ку льготным категориям граждан.</w:t>
      </w:r>
    </w:p>
    <w:p w:rsidR="001540A8" w:rsidRDefault="00517861" w:rsidP="001540A8">
      <w:pPr>
        <w:pStyle w:val="a3"/>
        <w:jc w:val="both"/>
        <w:rPr>
          <w:color w:val="333333"/>
          <w:sz w:val="28"/>
          <w:szCs w:val="28"/>
        </w:rPr>
      </w:pPr>
      <w:r w:rsidRPr="00517861">
        <w:rPr>
          <w:color w:val="333333"/>
          <w:sz w:val="28"/>
          <w:szCs w:val="28"/>
        </w:rPr>
        <w:t xml:space="preserve">За политическими событиями мы не должны забывать и о том, что 2020 год – год Памяти и Славы, 75летия Победы в Великой Отечественной войне. Наша задача не оставить без внимания ни одного ветерана, проживающего на территории района, благоустроить и привести в порядок памятные знаки и воинские захоронения. </w:t>
      </w:r>
    </w:p>
    <w:p w:rsidR="00517861" w:rsidRPr="00517861" w:rsidRDefault="00517861" w:rsidP="001540A8">
      <w:pPr>
        <w:pStyle w:val="a3"/>
        <w:jc w:val="both"/>
        <w:rPr>
          <w:sz w:val="28"/>
          <w:szCs w:val="28"/>
        </w:rPr>
      </w:pPr>
      <w:r w:rsidRPr="00517861">
        <w:rPr>
          <w:sz w:val="28"/>
          <w:szCs w:val="28"/>
        </w:rPr>
        <w:t xml:space="preserve">Сделать </w:t>
      </w:r>
      <w:proofErr w:type="spellStart"/>
      <w:r w:rsidRPr="00517861">
        <w:rPr>
          <w:sz w:val="28"/>
          <w:szCs w:val="28"/>
        </w:rPr>
        <w:t>Пильнинский</w:t>
      </w:r>
      <w:proofErr w:type="spellEnd"/>
      <w:r w:rsidRPr="00517861">
        <w:rPr>
          <w:sz w:val="28"/>
          <w:szCs w:val="28"/>
        </w:rPr>
        <w:t xml:space="preserve"> район перспективным, привлекательным, комфортным для проживания и чуть более современным, сохранив при этом его уникальную историческую самобытность, – вот основной приоритет в работе, вот главное предназначение исполнительного органа местного самоуправления и в отчетном периоде, и на все предстоящие периоды деятельности. Это – масштабная задача, которую мы целенаправленно, планомерно будем стараться решать, в конструктивном диалоге с </w:t>
      </w:r>
      <w:proofErr w:type="gramStart"/>
      <w:r w:rsidRPr="00517861">
        <w:rPr>
          <w:sz w:val="28"/>
          <w:szCs w:val="28"/>
        </w:rPr>
        <w:t>руководством  области</w:t>
      </w:r>
      <w:proofErr w:type="gramEnd"/>
      <w:r w:rsidRPr="00517861">
        <w:rPr>
          <w:sz w:val="28"/>
          <w:szCs w:val="28"/>
        </w:rPr>
        <w:t xml:space="preserve">,  областными и районными депутатами, неравнодушными и предприимчивыми жителями района, руководителями организаций всех форм собственности, осуществляющими свою деятельность на нашей территории. </w:t>
      </w:r>
    </w:p>
    <w:p w:rsidR="00DC3B49" w:rsidRPr="001540A8" w:rsidRDefault="00517861" w:rsidP="00517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A8">
        <w:rPr>
          <w:rFonts w:ascii="Times New Roman" w:hAnsi="Times New Roman" w:cs="Times New Roman"/>
          <w:sz w:val="28"/>
          <w:szCs w:val="28"/>
        </w:rPr>
        <w:t>В заключении своего выступления мне бы хотелось поблагодарить каждого из Вас, уважаемые депутаты за поддержку, за солидарность и единство при решении важных задач для нашего района!</w:t>
      </w:r>
    </w:p>
    <w:p w:rsidR="00DC3B49" w:rsidRPr="00517861" w:rsidRDefault="00DC3B49" w:rsidP="00517861">
      <w:pPr>
        <w:spacing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DC3B49" w:rsidRPr="00517861" w:rsidRDefault="00DC3B49" w:rsidP="00517861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6C4071" w:rsidRPr="00517861" w:rsidRDefault="006C4071" w:rsidP="00517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861" w:rsidRPr="00517861" w:rsidRDefault="00517861" w:rsidP="005178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7861" w:rsidRPr="00517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0055"/>
    <w:multiLevelType w:val="hybridMultilevel"/>
    <w:tmpl w:val="22185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93B6D"/>
    <w:multiLevelType w:val="hybridMultilevel"/>
    <w:tmpl w:val="4EDA8ED6"/>
    <w:lvl w:ilvl="0" w:tplc="0419000F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7369D5"/>
    <w:multiLevelType w:val="hybridMultilevel"/>
    <w:tmpl w:val="95869988"/>
    <w:lvl w:ilvl="0" w:tplc="E43A05D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7DC77C22"/>
    <w:multiLevelType w:val="multilevel"/>
    <w:tmpl w:val="EFB482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7C"/>
    <w:rsid w:val="0003564B"/>
    <w:rsid w:val="00045A7C"/>
    <w:rsid w:val="000648C1"/>
    <w:rsid w:val="00076526"/>
    <w:rsid w:val="000C7580"/>
    <w:rsid w:val="000F336B"/>
    <w:rsid w:val="001540A8"/>
    <w:rsid w:val="00164229"/>
    <w:rsid w:val="001A0166"/>
    <w:rsid w:val="001C0298"/>
    <w:rsid w:val="00203835"/>
    <w:rsid w:val="002228E7"/>
    <w:rsid w:val="0024789F"/>
    <w:rsid w:val="00280499"/>
    <w:rsid w:val="002A5586"/>
    <w:rsid w:val="002E018D"/>
    <w:rsid w:val="0033554E"/>
    <w:rsid w:val="00411DCB"/>
    <w:rsid w:val="00450ACC"/>
    <w:rsid w:val="00460B04"/>
    <w:rsid w:val="00471F78"/>
    <w:rsid w:val="004803BB"/>
    <w:rsid w:val="004B4CDD"/>
    <w:rsid w:val="00513A3A"/>
    <w:rsid w:val="00517861"/>
    <w:rsid w:val="005517F4"/>
    <w:rsid w:val="00571E55"/>
    <w:rsid w:val="00573F21"/>
    <w:rsid w:val="00575F8A"/>
    <w:rsid w:val="005B617A"/>
    <w:rsid w:val="005C7EBE"/>
    <w:rsid w:val="005D2539"/>
    <w:rsid w:val="005F49A0"/>
    <w:rsid w:val="00627267"/>
    <w:rsid w:val="00645497"/>
    <w:rsid w:val="00656981"/>
    <w:rsid w:val="00673311"/>
    <w:rsid w:val="00682E24"/>
    <w:rsid w:val="006B5544"/>
    <w:rsid w:val="006C1A3A"/>
    <w:rsid w:val="006C4071"/>
    <w:rsid w:val="006D023E"/>
    <w:rsid w:val="00716D30"/>
    <w:rsid w:val="0072281E"/>
    <w:rsid w:val="007A4C52"/>
    <w:rsid w:val="007C007C"/>
    <w:rsid w:val="007F7715"/>
    <w:rsid w:val="00811AD5"/>
    <w:rsid w:val="008550FD"/>
    <w:rsid w:val="008A15F9"/>
    <w:rsid w:val="008C4922"/>
    <w:rsid w:val="008D5C1E"/>
    <w:rsid w:val="008D66A7"/>
    <w:rsid w:val="009051DD"/>
    <w:rsid w:val="00906E26"/>
    <w:rsid w:val="009507E1"/>
    <w:rsid w:val="00975B9F"/>
    <w:rsid w:val="009C343E"/>
    <w:rsid w:val="009E468D"/>
    <w:rsid w:val="009E6386"/>
    <w:rsid w:val="009F6B76"/>
    <w:rsid w:val="00A03AEB"/>
    <w:rsid w:val="00A479C9"/>
    <w:rsid w:val="00A71CA7"/>
    <w:rsid w:val="00A74228"/>
    <w:rsid w:val="00A94807"/>
    <w:rsid w:val="00AA36F7"/>
    <w:rsid w:val="00AD6CF3"/>
    <w:rsid w:val="00B35238"/>
    <w:rsid w:val="00B87C48"/>
    <w:rsid w:val="00B93751"/>
    <w:rsid w:val="00BA2E2F"/>
    <w:rsid w:val="00BA48BB"/>
    <w:rsid w:val="00BB1B7F"/>
    <w:rsid w:val="00BF23CB"/>
    <w:rsid w:val="00C47A4B"/>
    <w:rsid w:val="00C54154"/>
    <w:rsid w:val="00CE4964"/>
    <w:rsid w:val="00CF79AD"/>
    <w:rsid w:val="00D055C9"/>
    <w:rsid w:val="00D35F8E"/>
    <w:rsid w:val="00D42BF2"/>
    <w:rsid w:val="00D82092"/>
    <w:rsid w:val="00DB3825"/>
    <w:rsid w:val="00DC3B49"/>
    <w:rsid w:val="00DF05DE"/>
    <w:rsid w:val="00E02F8A"/>
    <w:rsid w:val="00E37647"/>
    <w:rsid w:val="00E70207"/>
    <w:rsid w:val="00EB0EC6"/>
    <w:rsid w:val="00EB6D40"/>
    <w:rsid w:val="00EC21A8"/>
    <w:rsid w:val="00F0544F"/>
    <w:rsid w:val="00F367D1"/>
    <w:rsid w:val="00F66629"/>
    <w:rsid w:val="00F91040"/>
    <w:rsid w:val="00FB7ECC"/>
    <w:rsid w:val="00FC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6051"/>
  <w15:chartTrackingRefBased/>
  <w15:docId w15:val="{78564FF6-20D2-4E06-809B-9DD815C8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91040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uiPriority w:val="99"/>
    <w:unhideWhenUsed/>
    <w:qFormat/>
    <w:rsid w:val="00855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37647"/>
    <w:pPr>
      <w:ind w:left="720"/>
      <w:contextualSpacing/>
    </w:pPr>
  </w:style>
  <w:style w:type="character" w:customStyle="1" w:styleId="a5">
    <w:name w:val="Без интервала Знак"/>
    <w:link w:val="a6"/>
    <w:uiPriority w:val="1"/>
    <w:locked/>
    <w:rsid w:val="00673311"/>
    <w:rPr>
      <w:rFonts w:ascii="Times New Roman" w:eastAsia="Times New Roman" w:hAnsi="Times New Roman" w:cs="Times New Roman"/>
      <w:lang w:val="en-US" w:bidi="en-US"/>
    </w:rPr>
  </w:style>
  <w:style w:type="paragraph" w:styleId="a6">
    <w:name w:val="No Spacing"/>
    <w:link w:val="a5"/>
    <w:uiPriority w:val="1"/>
    <w:qFormat/>
    <w:rsid w:val="00673311"/>
    <w:pPr>
      <w:spacing w:after="0" w:line="240" w:lineRule="auto"/>
      <w:ind w:firstLine="360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2">
    <w:name w:val="Знак Знак2"/>
    <w:basedOn w:val="a"/>
    <w:rsid w:val="008D5C1E"/>
    <w:pPr>
      <w:widowControl w:val="0"/>
      <w:autoSpaceDE w:val="0"/>
      <w:autoSpaceDN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odytext">
    <w:name w:val="bodytext"/>
    <w:basedOn w:val="a"/>
    <w:rsid w:val="00CE4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4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4807"/>
    <w:rPr>
      <w:rFonts w:ascii="Segoe UI" w:hAnsi="Segoe UI" w:cs="Segoe UI"/>
      <w:sz w:val="18"/>
      <w:szCs w:val="18"/>
    </w:rPr>
  </w:style>
  <w:style w:type="paragraph" w:customStyle="1" w:styleId="msonormalmailrucssattributepostfix">
    <w:name w:val="msonormal_mailru_css_attribute_postfix"/>
    <w:basedOn w:val="a"/>
    <w:rsid w:val="00C4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mailrucssattributepostfix">
    <w:name w:val="msonospacing_mailru_css_attribute_postfix"/>
    <w:basedOn w:val="a"/>
    <w:rsid w:val="00C4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91040"/>
    <w:rPr>
      <w:rFonts w:ascii="Arial" w:eastAsia="Times New Roman" w:hAnsi="Arial" w:cs="Times New Roman"/>
      <w:b/>
      <w:sz w:val="4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7485</Words>
  <Characters>42668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2020-04-24T09:23:00Z</cp:lastPrinted>
  <dcterms:created xsi:type="dcterms:W3CDTF">2020-03-12T07:34:00Z</dcterms:created>
  <dcterms:modified xsi:type="dcterms:W3CDTF">2020-04-24T09:24:00Z</dcterms:modified>
</cp:coreProperties>
</file>