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2464"/>
        <w:gridCol w:w="2465"/>
        <w:gridCol w:w="2461"/>
        <w:gridCol w:w="2463"/>
      </w:tblGrid>
      <w:tr w:rsidR="00843543" w:rsidRPr="008D7319" w:rsidTr="004D745E">
        <w:tc>
          <w:tcPr>
            <w:tcW w:w="1250" w:type="pct"/>
          </w:tcPr>
          <w:p w:rsidR="00843543" w:rsidRPr="008D7319" w:rsidRDefault="00843543" w:rsidP="00843543">
            <w:pPr>
              <w:rPr>
                <w:sz w:val="28"/>
              </w:rPr>
            </w:pPr>
          </w:p>
        </w:tc>
        <w:tc>
          <w:tcPr>
            <w:tcW w:w="2500" w:type="pct"/>
            <w:gridSpan w:val="2"/>
          </w:tcPr>
          <w:p w:rsidR="00843543" w:rsidRPr="008D7319" w:rsidRDefault="005B04B3" w:rsidP="00843543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596265" cy="731520"/>
                  <wp:effectExtent l="19050" t="0" r="0" b="0"/>
                  <wp:docPr id="1" name="Рисунок 1" descr="Pi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</w:tcPr>
          <w:p w:rsidR="00843543" w:rsidRPr="008D7319" w:rsidRDefault="00843543" w:rsidP="00843543">
            <w:pPr>
              <w:rPr>
                <w:sz w:val="28"/>
              </w:rPr>
            </w:pPr>
          </w:p>
        </w:tc>
      </w:tr>
      <w:tr w:rsidR="00843543" w:rsidRPr="008D7319" w:rsidTr="004D745E">
        <w:trPr>
          <w:trHeight w:val="1109"/>
        </w:trPr>
        <w:tc>
          <w:tcPr>
            <w:tcW w:w="5000" w:type="pct"/>
            <w:gridSpan w:val="4"/>
          </w:tcPr>
          <w:p w:rsidR="00843543" w:rsidRPr="00843543" w:rsidRDefault="00843543" w:rsidP="008435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543">
              <w:rPr>
                <w:rFonts w:ascii="Times New Roman" w:hAnsi="Times New Roman"/>
                <w:sz w:val="28"/>
                <w:szCs w:val="28"/>
              </w:rPr>
              <w:t>АДМИНИСТРАЦИЯ ПИЛЬНИНСКОГО МУНИЦИПАЛЬНОГО РАЙОНА НИЖЕГОРОДСКОЙ ОБЛАСТИ</w:t>
            </w:r>
          </w:p>
          <w:p w:rsidR="00843543" w:rsidRPr="00843543" w:rsidRDefault="00843543" w:rsidP="00843543">
            <w:pPr>
              <w:pStyle w:val="2"/>
              <w:jc w:val="center"/>
              <w:rPr>
                <w:szCs w:val="32"/>
              </w:rPr>
            </w:pPr>
            <w:proofErr w:type="gramStart"/>
            <w:r w:rsidRPr="00843543">
              <w:rPr>
                <w:rFonts w:ascii="Arial" w:hAnsi="Arial" w:cs="Arial"/>
                <w:b/>
                <w:bCs/>
                <w:szCs w:val="32"/>
              </w:rPr>
              <w:t>П</w:t>
            </w:r>
            <w:proofErr w:type="gramEnd"/>
            <w:r w:rsidRPr="00843543">
              <w:rPr>
                <w:rFonts w:ascii="Arial" w:hAnsi="Arial" w:cs="Arial"/>
                <w:b/>
                <w:bCs/>
                <w:szCs w:val="32"/>
              </w:rPr>
              <w:t xml:space="preserve"> О С Т А Н О В Л Е Н И Е</w:t>
            </w:r>
          </w:p>
        </w:tc>
      </w:tr>
      <w:tr w:rsidR="00843543" w:rsidRPr="00843543" w:rsidTr="004D745E">
        <w:trPr>
          <w:trHeight w:val="487"/>
        </w:trPr>
        <w:tc>
          <w:tcPr>
            <w:tcW w:w="2501" w:type="pct"/>
            <w:gridSpan w:val="2"/>
          </w:tcPr>
          <w:p w:rsidR="00843543" w:rsidRPr="00843543" w:rsidRDefault="00901599" w:rsidP="008435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 «19»  ноября   2013 г </w:t>
            </w:r>
            <w:r w:rsidR="00843543" w:rsidRPr="00843543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2499" w:type="pct"/>
            <w:gridSpan w:val="2"/>
          </w:tcPr>
          <w:p w:rsidR="00843543" w:rsidRPr="00843543" w:rsidRDefault="00843543" w:rsidP="00843543">
            <w:pPr>
              <w:jc w:val="right"/>
              <w:rPr>
                <w:rFonts w:ascii="Times New Roman" w:hAnsi="Times New Roman"/>
                <w:sz w:val="20"/>
              </w:rPr>
            </w:pPr>
            <w:r w:rsidRPr="00843543">
              <w:rPr>
                <w:rFonts w:ascii="Times New Roman" w:hAnsi="Times New Roman"/>
                <w:sz w:val="20"/>
              </w:rPr>
              <w:t>№</w:t>
            </w:r>
            <w:r w:rsidR="00901599">
              <w:rPr>
                <w:rFonts w:ascii="Times New Roman" w:hAnsi="Times New Roman"/>
                <w:sz w:val="20"/>
              </w:rPr>
              <w:t xml:space="preserve"> 968</w:t>
            </w:r>
          </w:p>
        </w:tc>
      </w:tr>
      <w:tr w:rsidR="00843543" w:rsidRPr="00623443" w:rsidTr="004D745E">
        <w:trPr>
          <w:trHeight w:val="896"/>
        </w:trPr>
        <w:tc>
          <w:tcPr>
            <w:tcW w:w="2501" w:type="pct"/>
            <w:gridSpan w:val="2"/>
          </w:tcPr>
          <w:p w:rsidR="00843543" w:rsidRPr="000976FB" w:rsidRDefault="00901599" w:rsidP="004D745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   </w:t>
            </w:r>
            <w:r w:rsidR="00623443" w:rsidRPr="000976FB">
              <w:rPr>
                <w:rFonts w:ascii="Times New Roman" w:hAnsi="Times New Roman"/>
                <w:bCs/>
                <w:sz w:val="22"/>
                <w:szCs w:val="22"/>
              </w:rPr>
              <w:t>О</w:t>
            </w:r>
            <w:r w:rsidR="000976FB" w:rsidRPr="000976FB">
              <w:rPr>
                <w:rFonts w:ascii="Times New Roman" w:hAnsi="Times New Roman"/>
                <w:bCs/>
                <w:sz w:val="22"/>
                <w:szCs w:val="22"/>
              </w:rPr>
              <w:t>б утверждении муниципальной программы</w:t>
            </w:r>
            <w:r w:rsidR="004D745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0976FB" w:rsidRPr="000976FB">
              <w:rPr>
                <w:rFonts w:ascii="Times New Roman" w:hAnsi="Times New Roman"/>
                <w:bCs/>
                <w:sz w:val="22"/>
                <w:szCs w:val="22"/>
              </w:rPr>
              <w:t xml:space="preserve">«Развитие физической культуры и спорта в </w:t>
            </w:r>
            <w:proofErr w:type="spellStart"/>
            <w:r w:rsidR="000976FB" w:rsidRPr="000976FB">
              <w:rPr>
                <w:rFonts w:ascii="Times New Roman" w:hAnsi="Times New Roman"/>
                <w:bCs/>
                <w:sz w:val="22"/>
                <w:szCs w:val="22"/>
              </w:rPr>
              <w:t>Пильнинском</w:t>
            </w:r>
            <w:proofErr w:type="spellEnd"/>
            <w:r w:rsidR="000976FB" w:rsidRPr="000976FB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EB1DEF">
              <w:rPr>
                <w:rFonts w:ascii="Times New Roman" w:hAnsi="Times New Roman"/>
                <w:bCs/>
                <w:sz w:val="22"/>
                <w:szCs w:val="22"/>
              </w:rPr>
              <w:t xml:space="preserve">муниципальном </w:t>
            </w:r>
            <w:r w:rsidR="000976FB" w:rsidRPr="000976FB">
              <w:rPr>
                <w:rFonts w:ascii="Times New Roman" w:hAnsi="Times New Roman"/>
                <w:bCs/>
                <w:sz w:val="22"/>
                <w:szCs w:val="22"/>
              </w:rPr>
              <w:t>районе на 2014-2016 годы»</w:t>
            </w:r>
            <w:r w:rsidR="00623443" w:rsidRPr="000976FB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bookmarkEnd w:id="0"/>
          </w:p>
        </w:tc>
        <w:tc>
          <w:tcPr>
            <w:tcW w:w="2499" w:type="pct"/>
            <w:gridSpan w:val="2"/>
          </w:tcPr>
          <w:p w:rsidR="00843543" w:rsidRDefault="00843543" w:rsidP="00623443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0976FB" w:rsidRPr="00623443" w:rsidRDefault="000976FB" w:rsidP="00623443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976FB" w:rsidRPr="00623443" w:rsidTr="004D745E">
        <w:trPr>
          <w:trHeight w:val="270"/>
        </w:trPr>
        <w:tc>
          <w:tcPr>
            <w:tcW w:w="2501" w:type="pct"/>
            <w:gridSpan w:val="2"/>
          </w:tcPr>
          <w:p w:rsidR="000976FB" w:rsidRPr="000976FB" w:rsidRDefault="000976FB" w:rsidP="00623443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99" w:type="pct"/>
            <w:gridSpan w:val="2"/>
          </w:tcPr>
          <w:p w:rsidR="000976FB" w:rsidRDefault="000976FB" w:rsidP="00623443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C32AD5" w:rsidRDefault="00C32AD5" w:rsidP="00C32AD5">
      <w:pPr>
        <w:jc w:val="both"/>
        <w:rPr>
          <w:rFonts w:ascii="Times New Roman" w:hAnsi="Times New Roman"/>
          <w:bCs/>
          <w:color w:val="000000"/>
          <w:szCs w:val="24"/>
        </w:rPr>
      </w:pPr>
      <w:r w:rsidRPr="000976FB">
        <w:rPr>
          <w:rFonts w:ascii="Times New Roman" w:hAnsi="Times New Roman"/>
          <w:sz w:val="28"/>
          <w:szCs w:val="28"/>
        </w:rPr>
        <w:t xml:space="preserve">   </w:t>
      </w:r>
      <w:r w:rsidR="004D745E">
        <w:rPr>
          <w:rFonts w:ascii="Times New Roman" w:hAnsi="Times New Roman"/>
          <w:sz w:val="28"/>
          <w:szCs w:val="28"/>
        </w:rPr>
        <w:t xml:space="preserve">   </w:t>
      </w:r>
      <w:r w:rsidRPr="000976FB">
        <w:rPr>
          <w:rFonts w:ascii="Times New Roman" w:hAnsi="Times New Roman"/>
          <w:sz w:val="28"/>
          <w:szCs w:val="28"/>
        </w:rPr>
        <w:t xml:space="preserve"> </w:t>
      </w:r>
      <w:r w:rsidR="000976FB" w:rsidRPr="000976FB">
        <w:rPr>
          <w:rFonts w:ascii="Times New Roman" w:hAnsi="Times New Roman"/>
          <w:bCs/>
          <w:color w:val="000000"/>
          <w:szCs w:val="24"/>
        </w:rPr>
        <w:t>В целях создания условий</w:t>
      </w:r>
      <w:r w:rsidR="000976FB">
        <w:rPr>
          <w:rFonts w:ascii="Times New Roman" w:hAnsi="Times New Roman"/>
          <w:bCs/>
          <w:color w:val="000000"/>
          <w:szCs w:val="24"/>
        </w:rPr>
        <w:t xml:space="preserve"> </w:t>
      </w:r>
      <w:r w:rsidR="000976FB" w:rsidRPr="000976FB">
        <w:rPr>
          <w:rFonts w:ascii="Times New Roman" w:hAnsi="Times New Roman"/>
          <w:bCs/>
          <w:color w:val="000000"/>
          <w:szCs w:val="24"/>
        </w:rPr>
        <w:t>для</w:t>
      </w:r>
      <w:r w:rsidR="000976FB">
        <w:rPr>
          <w:rFonts w:ascii="Times New Roman" w:hAnsi="Times New Roman"/>
          <w:bCs/>
          <w:color w:val="000000"/>
          <w:szCs w:val="24"/>
        </w:rPr>
        <w:t xml:space="preserve"> </w:t>
      </w:r>
      <w:r w:rsidR="004D745E">
        <w:rPr>
          <w:rFonts w:ascii="Times New Roman" w:hAnsi="Times New Roman"/>
          <w:bCs/>
          <w:color w:val="000000"/>
          <w:szCs w:val="24"/>
        </w:rPr>
        <w:t xml:space="preserve">привлечения </w:t>
      </w:r>
      <w:r w:rsidR="000976FB">
        <w:rPr>
          <w:rFonts w:ascii="Times New Roman" w:hAnsi="Times New Roman"/>
          <w:bCs/>
          <w:color w:val="000000"/>
          <w:szCs w:val="24"/>
        </w:rPr>
        <w:t>широких масс населения к систематическим занятиям физической культурой и спортом, создания</w:t>
      </w:r>
      <w:r w:rsidR="004D745E">
        <w:rPr>
          <w:rFonts w:ascii="Times New Roman" w:hAnsi="Times New Roman"/>
          <w:bCs/>
          <w:color w:val="000000"/>
          <w:szCs w:val="24"/>
        </w:rPr>
        <w:t xml:space="preserve"> эффективной системы подготовки спортсменов и развития сети физкультурно-оздоровительных и спортивных сооружений в </w:t>
      </w:r>
      <w:proofErr w:type="spellStart"/>
      <w:r w:rsidR="004D745E">
        <w:rPr>
          <w:rFonts w:ascii="Times New Roman" w:hAnsi="Times New Roman"/>
          <w:bCs/>
          <w:color w:val="000000"/>
          <w:szCs w:val="24"/>
        </w:rPr>
        <w:t>Пильнинском</w:t>
      </w:r>
      <w:proofErr w:type="spellEnd"/>
      <w:r w:rsidR="00EB1DEF">
        <w:rPr>
          <w:rFonts w:ascii="Times New Roman" w:hAnsi="Times New Roman"/>
          <w:bCs/>
          <w:color w:val="000000"/>
          <w:szCs w:val="24"/>
        </w:rPr>
        <w:t xml:space="preserve"> муниципальном</w:t>
      </w:r>
      <w:r w:rsidR="004D745E">
        <w:rPr>
          <w:rFonts w:ascii="Times New Roman" w:hAnsi="Times New Roman"/>
          <w:bCs/>
          <w:color w:val="000000"/>
          <w:szCs w:val="24"/>
        </w:rPr>
        <w:t xml:space="preserve"> районе, администр</w:t>
      </w:r>
      <w:r w:rsidR="00EB1DEF">
        <w:rPr>
          <w:rFonts w:ascii="Times New Roman" w:hAnsi="Times New Roman"/>
          <w:bCs/>
          <w:color w:val="000000"/>
          <w:szCs w:val="24"/>
        </w:rPr>
        <w:t>ация</w:t>
      </w:r>
      <w:r w:rsidR="004D745E">
        <w:rPr>
          <w:rFonts w:ascii="Times New Roman" w:hAnsi="Times New Roman"/>
          <w:bCs/>
          <w:color w:val="000000"/>
          <w:szCs w:val="24"/>
        </w:rPr>
        <w:t xml:space="preserve"> района постановляет:</w:t>
      </w:r>
    </w:p>
    <w:p w:rsidR="00774507" w:rsidRDefault="00774507" w:rsidP="00C32AD5">
      <w:pPr>
        <w:jc w:val="both"/>
        <w:rPr>
          <w:rFonts w:ascii="Times New Roman" w:hAnsi="Times New Roman"/>
          <w:bCs/>
          <w:color w:val="000000"/>
          <w:szCs w:val="24"/>
        </w:rPr>
      </w:pPr>
    </w:p>
    <w:p w:rsidR="004D745E" w:rsidRPr="00774507" w:rsidRDefault="004D745E" w:rsidP="004D745E">
      <w:pPr>
        <w:pStyle w:val="ab"/>
        <w:numPr>
          <w:ilvl w:val="0"/>
          <w:numId w:val="15"/>
        </w:numPr>
        <w:jc w:val="both"/>
        <w:rPr>
          <w:rFonts w:ascii="Times New Roman" w:hAnsi="Times New Roman"/>
          <w:szCs w:val="24"/>
        </w:rPr>
      </w:pPr>
      <w:r w:rsidRPr="004D745E">
        <w:rPr>
          <w:rFonts w:ascii="Times New Roman" w:hAnsi="Times New Roman"/>
          <w:szCs w:val="24"/>
        </w:rPr>
        <w:t>У</w:t>
      </w:r>
      <w:r>
        <w:rPr>
          <w:rFonts w:ascii="Times New Roman" w:hAnsi="Times New Roman"/>
          <w:szCs w:val="24"/>
        </w:rPr>
        <w:t xml:space="preserve">твердить прилагаемую муниципальную программу </w:t>
      </w:r>
      <w:r w:rsidRPr="004D745E">
        <w:rPr>
          <w:rFonts w:ascii="Times New Roman" w:hAnsi="Times New Roman"/>
          <w:bCs/>
          <w:szCs w:val="24"/>
        </w:rPr>
        <w:t xml:space="preserve">«Развитие физической культуры и спорта в </w:t>
      </w:r>
      <w:proofErr w:type="spellStart"/>
      <w:r w:rsidRPr="004D745E">
        <w:rPr>
          <w:rFonts w:ascii="Times New Roman" w:hAnsi="Times New Roman"/>
          <w:bCs/>
          <w:szCs w:val="24"/>
        </w:rPr>
        <w:t>Пильнинском</w:t>
      </w:r>
      <w:proofErr w:type="spellEnd"/>
      <w:r w:rsidRPr="004D745E">
        <w:rPr>
          <w:rFonts w:ascii="Times New Roman" w:hAnsi="Times New Roman"/>
          <w:bCs/>
          <w:szCs w:val="24"/>
        </w:rPr>
        <w:t xml:space="preserve"> </w:t>
      </w:r>
      <w:r w:rsidR="00EB1DEF">
        <w:rPr>
          <w:rFonts w:ascii="Times New Roman" w:hAnsi="Times New Roman"/>
          <w:bCs/>
          <w:szCs w:val="24"/>
        </w:rPr>
        <w:t xml:space="preserve">муниципальном </w:t>
      </w:r>
      <w:r w:rsidRPr="004D745E">
        <w:rPr>
          <w:rFonts w:ascii="Times New Roman" w:hAnsi="Times New Roman"/>
          <w:bCs/>
          <w:szCs w:val="24"/>
        </w:rPr>
        <w:t>районе на 2014-2016 годы»</w:t>
      </w:r>
      <w:r>
        <w:rPr>
          <w:rFonts w:ascii="Times New Roman" w:hAnsi="Times New Roman"/>
          <w:bCs/>
          <w:szCs w:val="24"/>
        </w:rPr>
        <w:t xml:space="preserve"> (далее </w:t>
      </w:r>
      <w:proofErr w:type="gramStart"/>
      <w:r>
        <w:rPr>
          <w:rFonts w:ascii="Times New Roman" w:hAnsi="Times New Roman"/>
          <w:bCs/>
          <w:szCs w:val="24"/>
        </w:rPr>
        <w:t>–П</w:t>
      </w:r>
      <w:proofErr w:type="gramEnd"/>
      <w:r>
        <w:rPr>
          <w:rFonts w:ascii="Times New Roman" w:hAnsi="Times New Roman"/>
          <w:bCs/>
          <w:szCs w:val="24"/>
        </w:rPr>
        <w:t>рограмма)</w:t>
      </w:r>
      <w:r w:rsidR="00774507">
        <w:rPr>
          <w:rFonts w:ascii="Times New Roman" w:hAnsi="Times New Roman"/>
          <w:bCs/>
          <w:szCs w:val="24"/>
        </w:rPr>
        <w:t>.</w:t>
      </w:r>
    </w:p>
    <w:p w:rsidR="00774507" w:rsidRPr="004D745E" w:rsidRDefault="00774507" w:rsidP="00774507">
      <w:pPr>
        <w:pStyle w:val="ab"/>
        <w:ind w:left="810"/>
        <w:jc w:val="both"/>
        <w:rPr>
          <w:rFonts w:ascii="Times New Roman" w:hAnsi="Times New Roman"/>
          <w:szCs w:val="24"/>
        </w:rPr>
      </w:pPr>
    </w:p>
    <w:p w:rsidR="00774507" w:rsidRPr="00EB1DEF" w:rsidRDefault="004D745E" w:rsidP="00EB1DEF">
      <w:pPr>
        <w:pStyle w:val="ab"/>
        <w:numPr>
          <w:ilvl w:val="0"/>
          <w:numId w:val="15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>Финансовому управ</w:t>
      </w:r>
      <w:r w:rsidR="00EB1DEF">
        <w:rPr>
          <w:rFonts w:ascii="Times New Roman" w:hAnsi="Times New Roman"/>
          <w:bCs/>
          <w:szCs w:val="24"/>
        </w:rPr>
        <w:t>лению администрации района предусмотреть</w:t>
      </w:r>
      <w:r>
        <w:rPr>
          <w:rFonts w:ascii="Times New Roman" w:hAnsi="Times New Roman"/>
          <w:bCs/>
          <w:szCs w:val="24"/>
        </w:rPr>
        <w:t xml:space="preserve"> средства на реализацию Программы при разработке проекта районного бюджета на соответствующий финансовый год с ежегодной корректировкой объема ассигнований.</w:t>
      </w:r>
    </w:p>
    <w:p w:rsidR="00774507" w:rsidRPr="004D745E" w:rsidRDefault="00774507" w:rsidP="00774507">
      <w:pPr>
        <w:pStyle w:val="ab"/>
        <w:ind w:left="810"/>
        <w:jc w:val="both"/>
        <w:rPr>
          <w:rFonts w:ascii="Times New Roman" w:hAnsi="Times New Roman"/>
          <w:szCs w:val="24"/>
        </w:rPr>
      </w:pPr>
    </w:p>
    <w:p w:rsidR="004D745E" w:rsidRPr="00774507" w:rsidRDefault="00EB1DEF" w:rsidP="004D745E">
      <w:pPr>
        <w:pStyle w:val="ab"/>
        <w:numPr>
          <w:ilvl w:val="0"/>
          <w:numId w:val="15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>Рекомендовать администрациям городского и сельских</w:t>
      </w:r>
      <w:r w:rsidR="004D745E">
        <w:rPr>
          <w:rFonts w:ascii="Times New Roman" w:hAnsi="Times New Roman"/>
          <w:bCs/>
          <w:szCs w:val="24"/>
        </w:rPr>
        <w:t xml:space="preserve"> поселений, учреждениям и организациям района принять активное участие в реализации мероприятий Программы.</w:t>
      </w:r>
    </w:p>
    <w:p w:rsidR="00774507" w:rsidRPr="004D745E" w:rsidRDefault="00774507" w:rsidP="00774507">
      <w:pPr>
        <w:pStyle w:val="ab"/>
        <w:ind w:left="810"/>
        <w:jc w:val="both"/>
        <w:rPr>
          <w:rFonts w:ascii="Times New Roman" w:hAnsi="Times New Roman"/>
          <w:szCs w:val="24"/>
        </w:rPr>
      </w:pPr>
    </w:p>
    <w:p w:rsidR="004D745E" w:rsidRPr="004D745E" w:rsidRDefault="00EB1DEF" w:rsidP="004D745E">
      <w:pPr>
        <w:pStyle w:val="ab"/>
        <w:numPr>
          <w:ilvl w:val="0"/>
          <w:numId w:val="15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>Управлению делами администрации района обеспечить опубликование настоящего Постановления в районной газете «Сельская трибуна» и размещение на официальном сайте администрации района</w:t>
      </w:r>
    </w:p>
    <w:p w:rsidR="004550FC" w:rsidRPr="00C32AD5" w:rsidRDefault="004550FC" w:rsidP="00C32AD5">
      <w:pPr>
        <w:jc w:val="both"/>
        <w:rPr>
          <w:rFonts w:ascii="Times New Roman" w:hAnsi="Times New Roman"/>
          <w:sz w:val="28"/>
          <w:szCs w:val="28"/>
        </w:rPr>
      </w:pPr>
    </w:p>
    <w:p w:rsidR="00EB1DEF" w:rsidRPr="00774507" w:rsidRDefault="00EB1DEF" w:rsidP="00EB1DEF">
      <w:pPr>
        <w:pStyle w:val="ab"/>
        <w:numPr>
          <w:ilvl w:val="0"/>
          <w:numId w:val="15"/>
        </w:num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bCs/>
          <w:szCs w:val="24"/>
        </w:rPr>
        <w:t>Контроль за</w:t>
      </w:r>
      <w:proofErr w:type="gramEnd"/>
      <w:r>
        <w:rPr>
          <w:rFonts w:ascii="Times New Roman" w:hAnsi="Times New Roman"/>
          <w:bCs/>
          <w:szCs w:val="24"/>
        </w:rPr>
        <w:t xml:space="preserve"> исполнением настоящего Постановления оставляю за собой</w:t>
      </w:r>
    </w:p>
    <w:p w:rsidR="00EB1DEF" w:rsidRPr="00774507" w:rsidRDefault="00EB1DEF" w:rsidP="00EB1DEF">
      <w:pPr>
        <w:pStyle w:val="ab"/>
        <w:rPr>
          <w:rFonts w:ascii="Times New Roman" w:hAnsi="Times New Roman"/>
          <w:szCs w:val="24"/>
        </w:rPr>
      </w:pPr>
    </w:p>
    <w:p w:rsidR="00EB1DEF" w:rsidRPr="004D745E" w:rsidRDefault="00EB1DEF" w:rsidP="00EB1DEF">
      <w:pPr>
        <w:pStyle w:val="ab"/>
        <w:ind w:left="810"/>
        <w:jc w:val="both"/>
        <w:rPr>
          <w:rFonts w:ascii="Times New Roman" w:hAnsi="Times New Roman"/>
          <w:szCs w:val="24"/>
        </w:rPr>
      </w:pPr>
    </w:p>
    <w:p w:rsidR="00C32AD5" w:rsidRDefault="00C32AD5" w:rsidP="00C32AD5">
      <w:pPr>
        <w:jc w:val="both"/>
        <w:rPr>
          <w:rFonts w:ascii="Times New Roman" w:hAnsi="Times New Roman"/>
          <w:sz w:val="28"/>
          <w:szCs w:val="28"/>
        </w:rPr>
      </w:pPr>
    </w:p>
    <w:p w:rsidR="00C32AD5" w:rsidRPr="00EB1DEF" w:rsidRDefault="00901599" w:rsidP="00C32AD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</w:t>
      </w:r>
      <w:r w:rsidR="004D745E" w:rsidRPr="00EB1DEF">
        <w:rPr>
          <w:rFonts w:ascii="Times New Roman" w:hAnsi="Times New Roman"/>
          <w:szCs w:val="24"/>
        </w:rPr>
        <w:t>Глава администрации района</w:t>
      </w:r>
      <w:r w:rsidR="00C32AD5" w:rsidRPr="00EB1DEF">
        <w:rPr>
          <w:rFonts w:ascii="Times New Roman" w:hAnsi="Times New Roman"/>
          <w:szCs w:val="24"/>
        </w:rPr>
        <w:t xml:space="preserve">                   </w:t>
      </w:r>
      <w:r w:rsidR="000976FB" w:rsidRPr="00EB1DEF">
        <w:rPr>
          <w:rFonts w:ascii="Times New Roman" w:hAnsi="Times New Roman"/>
          <w:szCs w:val="24"/>
        </w:rPr>
        <w:t xml:space="preserve">                     С.А. </w:t>
      </w:r>
      <w:proofErr w:type="spellStart"/>
      <w:r w:rsidR="000976FB" w:rsidRPr="00EB1DEF">
        <w:rPr>
          <w:rFonts w:ascii="Times New Roman" w:hAnsi="Times New Roman"/>
          <w:szCs w:val="24"/>
        </w:rPr>
        <w:t>Бочканов</w:t>
      </w:r>
      <w:proofErr w:type="spellEnd"/>
      <w:r w:rsidR="00C32AD5" w:rsidRPr="00EB1DEF">
        <w:rPr>
          <w:rFonts w:ascii="Times New Roman" w:hAnsi="Times New Roman"/>
          <w:szCs w:val="24"/>
        </w:rPr>
        <w:t xml:space="preserve">                         </w:t>
      </w:r>
    </w:p>
    <w:p w:rsidR="00C32AD5" w:rsidRPr="00EB1DEF" w:rsidRDefault="00C32AD5" w:rsidP="00C32AD5">
      <w:pPr>
        <w:jc w:val="both"/>
        <w:rPr>
          <w:rFonts w:ascii="Times New Roman" w:hAnsi="Times New Roman"/>
          <w:szCs w:val="24"/>
        </w:rPr>
      </w:pPr>
    </w:p>
    <w:p w:rsidR="006E743C" w:rsidRDefault="006E743C" w:rsidP="00C32AD5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01599" w:rsidRDefault="00901599" w:rsidP="00C32AD5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01599" w:rsidRDefault="00901599" w:rsidP="00C32AD5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01599" w:rsidRDefault="00901599" w:rsidP="00C32AD5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01599" w:rsidRDefault="00901599" w:rsidP="00C32AD5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01599" w:rsidRDefault="00901599" w:rsidP="00C32AD5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01599" w:rsidRDefault="00901599" w:rsidP="00C32AD5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01599" w:rsidRDefault="00901599" w:rsidP="00C32AD5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01599" w:rsidRDefault="00901599" w:rsidP="00C32AD5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01599" w:rsidRDefault="00901599" w:rsidP="00C32AD5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01599" w:rsidRPr="00901599" w:rsidRDefault="00901599" w:rsidP="00901599">
      <w:pPr>
        <w:keepNext/>
        <w:jc w:val="right"/>
        <w:outlineLvl w:val="0"/>
        <w:rPr>
          <w:rFonts w:ascii="Times New Roman" w:hAnsi="Times New Roman"/>
          <w:sz w:val="28"/>
          <w:szCs w:val="24"/>
        </w:rPr>
      </w:pPr>
      <w:r w:rsidRPr="00901599">
        <w:rPr>
          <w:rFonts w:ascii="Times New Roman" w:hAnsi="Times New Roman"/>
          <w:sz w:val="28"/>
          <w:szCs w:val="24"/>
        </w:rPr>
        <w:lastRenderedPageBreak/>
        <w:t>Утверждена</w:t>
      </w:r>
    </w:p>
    <w:p w:rsidR="00901599" w:rsidRPr="00901599" w:rsidRDefault="00901599" w:rsidP="00901599">
      <w:pPr>
        <w:jc w:val="right"/>
        <w:rPr>
          <w:rFonts w:ascii="Times New Roman" w:hAnsi="Times New Roman"/>
          <w:sz w:val="28"/>
          <w:szCs w:val="24"/>
        </w:rPr>
      </w:pPr>
      <w:r w:rsidRPr="00901599">
        <w:rPr>
          <w:rFonts w:ascii="Times New Roman" w:hAnsi="Times New Roman"/>
          <w:sz w:val="28"/>
          <w:szCs w:val="24"/>
        </w:rPr>
        <w:t xml:space="preserve">Постановлением </w:t>
      </w:r>
    </w:p>
    <w:p w:rsidR="00901599" w:rsidRPr="00901599" w:rsidRDefault="00901599" w:rsidP="00901599">
      <w:pPr>
        <w:jc w:val="right"/>
        <w:rPr>
          <w:rFonts w:ascii="Times New Roman" w:hAnsi="Times New Roman"/>
          <w:sz w:val="28"/>
          <w:szCs w:val="24"/>
        </w:rPr>
      </w:pPr>
      <w:r w:rsidRPr="00901599">
        <w:rPr>
          <w:rFonts w:ascii="Times New Roman" w:hAnsi="Times New Roman"/>
          <w:sz w:val="28"/>
          <w:szCs w:val="24"/>
        </w:rPr>
        <w:t xml:space="preserve">администрации  района </w:t>
      </w:r>
    </w:p>
    <w:p w:rsidR="00901599" w:rsidRPr="00901599" w:rsidRDefault="00901599" w:rsidP="00901599">
      <w:pPr>
        <w:jc w:val="right"/>
        <w:rPr>
          <w:rFonts w:ascii="Times New Roman" w:hAnsi="Times New Roman"/>
          <w:sz w:val="28"/>
          <w:szCs w:val="24"/>
        </w:rPr>
      </w:pPr>
      <w:r w:rsidRPr="00901599">
        <w:rPr>
          <w:rFonts w:ascii="Times New Roman" w:hAnsi="Times New Roman"/>
          <w:sz w:val="28"/>
          <w:szCs w:val="24"/>
        </w:rPr>
        <w:t xml:space="preserve">от </w:t>
      </w:r>
      <w:r>
        <w:rPr>
          <w:rFonts w:ascii="Times New Roman" w:hAnsi="Times New Roman"/>
          <w:sz w:val="28"/>
          <w:szCs w:val="24"/>
          <w:u w:val="single"/>
        </w:rPr>
        <w:t xml:space="preserve">«19»  ноября   2013г </w:t>
      </w:r>
      <w:r w:rsidRPr="00901599">
        <w:rPr>
          <w:rFonts w:ascii="Times New Roman" w:hAnsi="Times New Roman"/>
          <w:sz w:val="28"/>
          <w:szCs w:val="24"/>
        </w:rPr>
        <w:t xml:space="preserve">  № </w:t>
      </w:r>
      <w:r>
        <w:rPr>
          <w:rFonts w:ascii="Times New Roman" w:hAnsi="Times New Roman"/>
          <w:sz w:val="28"/>
          <w:szCs w:val="24"/>
        </w:rPr>
        <w:t>967</w:t>
      </w:r>
    </w:p>
    <w:p w:rsidR="00901599" w:rsidRPr="00901599" w:rsidRDefault="00901599" w:rsidP="00901599">
      <w:pPr>
        <w:jc w:val="right"/>
        <w:rPr>
          <w:rFonts w:ascii="Times New Roman" w:hAnsi="Times New Roman"/>
          <w:sz w:val="28"/>
          <w:szCs w:val="24"/>
        </w:rPr>
      </w:pPr>
    </w:p>
    <w:p w:rsidR="00901599" w:rsidRPr="00901599" w:rsidRDefault="00901599" w:rsidP="00901599">
      <w:pPr>
        <w:jc w:val="right"/>
        <w:rPr>
          <w:rFonts w:ascii="Times New Roman" w:hAnsi="Times New Roman"/>
          <w:sz w:val="28"/>
          <w:szCs w:val="24"/>
        </w:rPr>
      </w:pPr>
    </w:p>
    <w:p w:rsidR="00901599" w:rsidRPr="00901599" w:rsidRDefault="00901599" w:rsidP="00901599">
      <w:pPr>
        <w:jc w:val="right"/>
        <w:rPr>
          <w:rFonts w:ascii="Times New Roman" w:hAnsi="Times New Roman"/>
          <w:sz w:val="28"/>
          <w:szCs w:val="24"/>
        </w:rPr>
      </w:pPr>
    </w:p>
    <w:p w:rsidR="00901599" w:rsidRPr="00901599" w:rsidRDefault="00901599" w:rsidP="00901599">
      <w:pPr>
        <w:jc w:val="right"/>
        <w:rPr>
          <w:rFonts w:ascii="Times New Roman" w:hAnsi="Times New Roman"/>
          <w:sz w:val="28"/>
          <w:szCs w:val="24"/>
        </w:rPr>
      </w:pPr>
    </w:p>
    <w:p w:rsidR="00901599" w:rsidRPr="00901599" w:rsidRDefault="00901599" w:rsidP="00901599">
      <w:pPr>
        <w:jc w:val="right"/>
        <w:rPr>
          <w:rFonts w:ascii="Times New Roman" w:hAnsi="Times New Roman"/>
          <w:sz w:val="28"/>
          <w:szCs w:val="24"/>
        </w:rPr>
      </w:pPr>
    </w:p>
    <w:p w:rsidR="00901599" w:rsidRPr="00901599" w:rsidRDefault="00901599" w:rsidP="00901599">
      <w:pPr>
        <w:jc w:val="right"/>
        <w:rPr>
          <w:rFonts w:ascii="Times New Roman" w:hAnsi="Times New Roman"/>
          <w:sz w:val="28"/>
          <w:szCs w:val="24"/>
        </w:rPr>
      </w:pPr>
    </w:p>
    <w:p w:rsidR="00901599" w:rsidRPr="00901599" w:rsidRDefault="00901599" w:rsidP="00901599">
      <w:pPr>
        <w:jc w:val="right"/>
        <w:rPr>
          <w:rFonts w:ascii="Times New Roman" w:hAnsi="Times New Roman"/>
          <w:sz w:val="28"/>
          <w:szCs w:val="24"/>
        </w:rPr>
      </w:pPr>
    </w:p>
    <w:p w:rsidR="00901599" w:rsidRPr="00901599" w:rsidRDefault="00901599" w:rsidP="00901599">
      <w:pPr>
        <w:jc w:val="right"/>
        <w:rPr>
          <w:rFonts w:ascii="Times New Roman" w:hAnsi="Times New Roman"/>
          <w:sz w:val="28"/>
          <w:szCs w:val="24"/>
        </w:rPr>
      </w:pPr>
    </w:p>
    <w:p w:rsidR="00901599" w:rsidRPr="00901599" w:rsidRDefault="00901599" w:rsidP="00901599">
      <w:pPr>
        <w:jc w:val="right"/>
        <w:rPr>
          <w:rFonts w:ascii="Times New Roman" w:hAnsi="Times New Roman"/>
          <w:sz w:val="28"/>
          <w:szCs w:val="24"/>
        </w:rPr>
      </w:pPr>
    </w:p>
    <w:p w:rsidR="00901599" w:rsidRPr="00901599" w:rsidRDefault="00901599" w:rsidP="00901599">
      <w:pPr>
        <w:jc w:val="right"/>
        <w:rPr>
          <w:rFonts w:ascii="Times New Roman" w:hAnsi="Times New Roman"/>
          <w:sz w:val="28"/>
          <w:szCs w:val="24"/>
        </w:rPr>
      </w:pPr>
    </w:p>
    <w:p w:rsidR="00901599" w:rsidRPr="00901599" w:rsidRDefault="00901599" w:rsidP="00901599">
      <w:pPr>
        <w:jc w:val="right"/>
        <w:rPr>
          <w:rFonts w:ascii="Times New Roman" w:hAnsi="Times New Roman"/>
          <w:sz w:val="28"/>
          <w:szCs w:val="24"/>
        </w:rPr>
      </w:pPr>
    </w:p>
    <w:p w:rsidR="00901599" w:rsidRPr="00901599" w:rsidRDefault="00901599" w:rsidP="00901599">
      <w:pPr>
        <w:jc w:val="right"/>
        <w:rPr>
          <w:rFonts w:ascii="Times New Roman" w:hAnsi="Times New Roman"/>
          <w:sz w:val="28"/>
          <w:szCs w:val="24"/>
        </w:rPr>
      </w:pPr>
    </w:p>
    <w:p w:rsidR="00901599" w:rsidRPr="00901599" w:rsidRDefault="00901599" w:rsidP="00901599">
      <w:pPr>
        <w:jc w:val="right"/>
        <w:rPr>
          <w:rFonts w:ascii="Times New Roman" w:hAnsi="Times New Roman"/>
          <w:sz w:val="28"/>
          <w:szCs w:val="24"/>
        </w:rPr>
      </w:pPr>
    </w:p>
    <w:p w:rsidR="00901599" w:rsidRPr="00901599" w:rsidRDefault="00901599" w:rsidP="00901599">
      <w:pPr>
        <w:keepNext/>
        <w:spacing w:line="360" w:lineRule="auto"/>
        <w:outlineLvl w:val="1"/>
        <w:rPr>
          <w:rFonts w:ascii="Times New Roman" w:hAnsi="Times New Roman"/>
          <w:b/>
          <w:sz w:val="28"/>
          <w:szCs w:val="24"/>
        </w:rPr>
      </w:pPr>
      <w:r w:rsidRPr="00901599">
        <w:rPr>
          <w:rFonts w:ascii="Times New Roman" w:hAnsi="Times New Roman"/>
          <w:b/>
          <w:sz w:val="28"/>
          <w:szCs w:val="24"/>
        </w:rPr>
        <w:t xml:space="preserve">                              МУНИЦИПАЛЬНАЯ   ПРОГРАММА</w:t>
      </w:r>
    </w:p>
    <w:p w:rsidR="00901599" w:rsidRPr="00901599" w:rsidRDefault="00901599" w:rsidP="00901599">
      <w:pPr>
        <w:spacing w:line="360" w:lineRule="auto"/>
        <w:jc w:val="center"/>
        <w:rPr>
          <w:rFonts w:ascii="Times New Roman" w:hAnsi="Times New Roman"/>
          <w:sz w:val="28"/>
          <w:szCs w:val="24"/>
        </w:rPr>
      </w:pPr>
      <w:r w:rsidRPr="00901599">
        <w:rPr>
          <w:rFonts w:ascii="Times New Roman" w:hAnsi="Times New Roman"/>
          <w:sz w:val="28"/>
          <w:szCs w:val="24"/>
        </w:rPr>
        <w:t>«РАЗВИТИЕ ФИЗИЧЕСКОЙ КУЛЬТУРЫ И СПОРТА</w:t>
      </w:r>
    </w:p>
    <w:p w:rsidR="00901599" w:rsidRPr="00901599" w:rsidRDefault="00901599" w:rsidP="00901599">
      <w:pPr>
        <w:spacing w:line="360" w:lineRule="auto"/>
        <w:jc w:val="center"/>
        <w:rPr>
          <w:rFonts w:ascii="Times New Roman" w:hAnsi="Times New Roman"/>
          <w:sz w:val="28"/>
          <w:szCs w:val="24"/>
        </w:rPr>
      </w:pPr>
      <w:r w:rsidRPr="00901599">
        <w:rPr>
          <w:rFonts w:ascii="Times New Roman" w:hAnsi="Times New Roman"/>
          <w:sz w:val="28"/>
          <w:szCs w:val="24"/>
        </w:rPr>
        <w:t xml:space="preserve"> В ПИЛЬНИНСКОМ МУНИЦИПАЛЬНОМ</w:t>
      </w:r>
    </w:p>
    <w:p w:rsidR="00901599" w:rsidRPr="00901599" w:rsidRDefault="00901599" w:rsidP="00901599">
      <w:pPr>
        <w:spacing w:line="360" w:lineRule="auto"/>
        <w:jc w:val="center"/>
        <w:rPr>
          <w:rFonts w:ascii="Times New Roman" w:hAnsi="Times New Roman"/>
          <w:sz w:val="28"/>
          <w:szCs w:val="24"/>
        </w:rPr>
      </w:pPr>
      <w:proofErr w:type="gramStart"/>
      <w:r w:rsidRPr="00901599">
        <w:rPr>
          <w:rFonts w:ascii="Times New Roman" w:hAnsi="Times New Roman"/>
          <w:sz w:val="28"/>
          <w:szCs w:val="24"/>
        </w:rPr>
        <w:t>РАЙОНЕ</w:t>
      </w:r>
      <w:proofErr w:type="gramEnd"/>
      <w:r w:rsidRPr="00901599">
        <w:rPr>
          <w:rFonts w:ascii="Times New Roman" w:hAnsi="Times New Roman"/>
          <w:sz w:val="28"/>
          <w:szCs w:val="24"/>
        </w:rPr>
        <w:t xml:space="preserve"> НА 2014-2016 ГОДЫ»</w:t>
      </w:r>
    </w:p>
    <w:p w:rsidR="00901599" w:rsidRPr="00901599" w:rsidRDefault="00901599" w:rsidP="00901599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01599" w:rsidRPr="00901599" w:rsidRDefault="00901599" w:rsidP="00901599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01599" w:rsidRPr="00901599" w:rsidRDefault="00901599" w:rsidP="00901599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01599" w:rsidRPr="00901599" w:rsidRDefault="00901599" w:rsidP="00901599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01599" w:rsidRPr="00901599" w:rsidRDefault="00901599" w:rsidP="00901599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01599" w:rsidRPr="00901599" w:rsidRDefault="00901599" w:rsidP="00901599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01599" w:rsidRPr="00901599" w:rsidRDefault="00901599" w:rsidP="00901599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01599" w:rsidRPr="00901599" w:rsidRDefault="00901599" w:rsidP="00901599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01599" w:rsidRPr="00901599" w:rsidRDefault="00901599" w:rsidP="00901599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01599" w:rsidRPr="00901599" w:rsidRDefault="00901599" w:rsidP="00901599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01599" w:rsidRPr="00901599" w:rsidRDefault="00901599" w:rsidP="00901599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01599" w:rsidRPr="00901599" w:rsidRDefault="00901599" w:rsidP="00901599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01599" w:rsidRPr="00901599" w:rsidRDefault="00901599" w:rsidP="00901599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01599" w:rsidRPr="00901599" w:rsidRDefault="00901599" w:rsidP="00901599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01599" w:rsidRPr="00901599" w:rsidRDefault="00901599" w:rsidP="00901599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01599" w:rsidRPr="00901599" w:rsidRDefault="00901599" w:rsidP="00901599">
      <w:pPr>
        <w:keepNext/>
        <w:jc w:val="center"/>
        <w:outlineLvl w:val="2"/>
        <w:rPr>
          <w:rFonts w:ascii="Times New Roman" w:hAnsi="Times New Roman"/>
          <w:b/>
          <w:bCs/>
          <w:sz w:val="28"/>
          <w:szCs w:val="24"/>
        </w:rPr>
      </w:pPr>
      <w:r w:rsidRPr="00901599">
        <w:rPr>
          <w:rFonts w:ascii="Times New Roman" w:hAnsi="Times New Roman"/>
          <w:b/>
          <w:bCs/>
          <w:sz w:val="28"/>
          <w:szCs w:val="24"/>
        </w:rPr>
        <w:lastRenderedPageBreak/>
        <w:t>СОДЕРЖАНИЕ</w:t>
      </w:r>
    </w:p>
    <w:p w:rsidR="00901599" w:rsidRPr="00901599" w:rsidRDefault="00901599" w:rsidP="00901599">
      <w:pPr>
        <w:rPr>
          <w:rFonts w:ascii="Times New Roman" w:hAnsi="Times New Roman"/>
          <w:szCs w:val="24"/>
        </w:rPr>
      </w:pPr>
    </w:p>
    <w:p w:rsidR="00901599" w:rsidRPr="00901599" w:rsidRDefault="00901599" w:rsidP="00901599">
      <w:pPr>
        <w:rPr>
          <w:rFonts w:ascii="Times New Roman" w:hAnsi="Times New Roman"/>
          <w:szCs w:val="24"/>
        </w:rPr>
      </w:pPr>
    </w:p>
    <w:p w:rsidR="00901599" w:rsidRPr="00901599" w:rsidRDefault="00901599" w:rsidP="00901599">
      <w:pPr>
        <w:rPr>
          <w:rFonts w:ascii="Times New Roman" w:hAnsi="Times New Roman"/>
          <w:szCs w:val="24"/>
        </w:rPr>
      </w:pPr>
    </w:p>
    <w:p w:rsidR="00901599" w:rsidRPr="00901599" w:rsidRDefault="00901599" w:rsidP="00901599">
      <w:pPr>
        <w:rPr>
          <w:rFonts w:ascii="Times New Roman" w:hAnsi="Times New Roman"/>
          <w:szCs w:val="24"/>
        </w:rPr>
      </w:pPr>
    </w:p>
    <w:p w:rsidR="00901599" w:rsidRPr="00901599" w:rsidRDefault="00901599" w:rsidP="00901599">
      <w:pPr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8"/>
        <w:gridCol w:w="540"/>
      </w:tblGrid>
      <w:tr w:rsidR="00901599" w:rsidRPr="00901599" w:rsidTr="009A266D">
        <w:tblPrEx>
          <w:tblCellMar>
            <w:top w:w="0" w:type="dxa"/>
            <w:bottom w:w="0" w:type="dxa"/>
          </w:tblCellMar>
        </w:tblPrEx>
        <w:tc>
          <w:tcPr>
            <w:tcW w:w="9108" w:type="dxa"/>
          </w:tcPr>
          <w:p w:rsidR="00901599" w:rsidRPr="00901599" w:rsidRDefault="00901599" w:rsidP="00901599">
            <w:pPr>
              <w:rPr>
                <w:rFonts w:ascii="Times New Roman" w:hAnsi="Times New Roman"/>
                <w:b/>
                <w:szCs w:val="24"/>
              </w:rPr>
            </w:pPr>
            <w:r w:rsidRPr="00901599">
              <w:rPr>
                <w:rFonts w:ascii="Times New Roman" w:hAnsi="Times New Roman"/>
                <w:b/>
                <w:szCs w:val="24"/>
              </w:rPr>
              <w:t xml:space="preserve">Паспорт Программы </w:t>
            </w:r>
          </w:p>
        </w:tc>
        <w:tc>
          <w:tcPr>
            <w:tcW w:w="540" w:type="dxa"/>
          </w:tcPr>
          <w:p w:rsidR="00901599" w:rsidRPr="00901599" w:rsidRDefault="00901599" w:rsidP="00901599">
            <w:pPr>
              <w:rPr>
                <w:rFonts w:ascii="Times New Roman" w:hAnsi="Times New Roman"/>
                <w:b/>
                <w:szCs w:val="24"/>
              </w:rPr>
            </w:pPr>
            <w:r w:rsidRPr="00901599">
              <w:rPr>
                <w:rFonts w:ascii="Times New Roman" w:hAnsi="Times New Roman"/>
                <w:b/>
                <w:szCs w:val="24"/>
              </w:rPr>
              <w:t>3</w:t>
            </w:r>
          </w:p>
        </w:tc>
      </w:tr>
      <w:tr w:rsidR="00901599" w:rsidRPr="00901599" w:rsidTr="009A266D">
        <w:tblPrEx>
          <w:tblCellMar>
            <w:top w:w="0" w:type="dxa"/>
            <w:bottom w:w="0" w:type="dxa"/>
          </w:tblCellMar>
        </w:tblPrEx>
        <w:tc>
          <w:tcPr>
            <w:tcW w:w="9108" w:type="dxa"/>
          </w:tcPr>
          <w:p w:rsidR="00901599" w:rsidRPr="00901599" w:rsidRDefault="00901599" w:rsidP="00901599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901599">
              <w:rPr>
                <w:rFonts w:ascii="Times New Roman" w:hAnsi="Times New Roman"/>
                <w:b/>
                <w:bCs/>
                <w:szCs w:val="24"/>
              </w:rPr>
              <w:t xml:space="preserve">Глава 1.  Состояние физической культуры и спорта и основные проблемы их развития в </w:t>
            </w:r>
            <w:proofErr w:type="spellStart"/>
            <w:r w:rsidRPr="00901599">
              <w:rPr>
                <w:rFonts w:ascii="Times New Roman" w:hAnsi="Times New Roman"/>
                <w:b/>
                <w:bCs/>
                <w:szCs w:val="24"/>
              </w:rPr>
              <w:t>Пильнинском</w:t>
            </w:r>
            <w:proofErr w:type="spellEnd"/>
            <w:r w:rsidRPr="00901599">
              <w:rPr>
                <w:rFonts w:ascii="Times New Roman" w:hAnsi="Times New Roman"/>
                <w:b/>
                <w:bCs/>
                <w:szCs w:val="24"/>
              </w:rPr>
              <w:t xml:space="preserve"> районе </w:t>
            </w:r>
          </w:p>
        </w:tc>
        <w:tc>
          <w:tcPr>
            <w:tcW w:w="540" w:type="dxa"/>
          </w:tcPr>
          <w:p w:rsidR="00901599" w:rsidRPr="00901599" w:rsidRDefault="00901599" w:rsidP="00901599">
            <w:pPr>
              <w:rPr>
                <w:rFonts w:ascii="Times New Roman" w:hAnsi="Times New Roman"/>
                <w:b/>
                <w:szCs w:val="24"/>
              </w:rPr>
            </w:pPr>
            <w:r w:rsidRPr="00901599">
              <w:rPr>
                <w:rFonts w:ascii="Times New Roman" w:hAnsi="Times New Roman"/>
                <w:b/>
                <w:szCs w:val="24"/>
              </w:rPr>
              <w:t>5</w:t>
            </w:r>
          </w:p>
        </w:tc>
      </w:tr>
      <w:tr w:rsidR="00901599" w:rsidRPr="00901599" w:rsidTr="009A266D">
        <w:tblPrEx>
          <w:tblCellMar>
            <w:top w:w="0" w:type="dxa"/>
            <w:bottom w:w="0" w:type="dxa"/>
          </w:tblCellMar>
        </w:tblPrEx>
        <w:tc>
          <w:tcPr>
            <w:tcW w:w="9108" w:type="dxa"/>
          </w:tcPr>
          <w:p w:rsidR="00901599" w:rsidRPr="00901599" w:rsidRDefault="00901599" w:rsidP="00901599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901599">
              <w:rPr>
                <w:rFonts w:ascii="Times New Roman" w:hAnsi="Times New Roman"/>
                <w:b/>
                <w:bCs/>
                <w:szCs w:val="24"/>
              </w:rPr>
              <w:t xml:space="preserve">1.1. Состояние физической культуры и спорта в </w:t>
            </w:r>
            <w:proofErr w:type="spellStart"/>
            <w:r w:rsidRPr="00901599">
              <w:rPr>
                <w:rFonts w:ascii="Times New Roman" w:hAnsi="Times New Roman"/>
                <w:b/>
                <w:bCs/>
                <w:szCs w:val="24"/>
              </w:rPr>
              <w:t>Пильнинском</w:t>
            </w:r>
            <w:proofErr w:type="spellEnd"/>
            <w:r w:rsidRPr="00901599">
              <w:rPr>
                <w:rFonts w:ascii="Times New Roman" w:hAnsi="Times New Roman"/>
                <w:b/>
                <w:bCs/>
                <w:szCs w:val="24"/>
              </w:rPr>
              <w:t xml:space="preserve"> муниципальном районе</w:t>
            </w:r>
          </w:p>
        </w:tc>
        <w:tc>
          <w:tcPr>
            <w:tcW w:w="540" w:type="dxa"/>
          </w:tcPr>
          <w:p w:rsidR="00901599" w:rsidRPr="00901599" w:rsidRDefault="00901599" w:rsidP="00901599">
            <w:pPr>
              <w:rPr>
                <w:rFonts w:ascii="Times New Roman" w:hAnsi="Times New Roman"/>
                <w:b/>
                <w:szCs w:val="24"/>
              </w:rPr>
            </w:pPr>
            <w:r w:rsidRPr="00901599">
              <w:rPr>
                <w:rFonts w:ascii="Times New Roman" w:hAnsi="Times New Roman"/>
                <w:b/>
                <w:szCs w:val="24"/>
              </w:rPr>
              <w:t>5</w:t>
            </w:r>
          </w:p>
        </w:tc>
      </w:tr>
      <w:tr w:rsidR="00901599" w:rsidRPr="00901599" w:rsidTr="009A266D">
        <w:tblPrEx>
          <w:tblCellMar>
            <w:top w:w="0" w:type="dxa"/>
            <w:bottom w:w="0" w:type="dxa"/>
          </w:tblCellMar>
        </w:tblPrEx>
        <w:tc>
          <w:tcPr>
            <w:tcW w:w="9108" w:type="dxa"/>
          </w:tcPr>
          <w:p w:rsidR="00901599" w:rsidRPr="00901599" w:rsidRDefault="00901599" w:rsidP="00901599">
            <w:pPr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 xml:space="preserve">1.1.1. Основные показатели развития физической культуры и спорта </w:t>
            </w:r>
          </w:p>
        </w:tc>
        <w:tc>
          <w:tcPr>
            <w:tcW w:w="540" w:type="dxa"/>
          </w:tcPr>
          <w:p w:rsidR="00901599" w:rsidRPr="00901599" w:rsidRDefault="00901599" w:rsidP="00901599">
            <w:pPr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901599" w:rsidRPr="00901599" w:rsidTr="009A266D">
        <w:tblPrEx>
          <w:tblCellMar>
            <w:top w:w="0" w:type="dxa"/>
            <w:bottom w:w="0" w:type="dxa"/>
          </w:tblCellMar>
        </w:tblPrEx>
        <w:tc>
          <w:tcPr>
            <w:tcW w:w="9108" w:type="dxa"/>
          </w:tcPr>
          <w:p w:rsidR="00901599" w:rsidRPr="00901599" w:rsidRDefault="00901599" w:rsidP="00901599">
            <w:pPr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 xml:space="preserve">1.1.2. Детский спорт </w:t>
            </w:r>
          </w:p>
        </w:tc>
        <w:tc>
          <w:tcPr>
            <w:tcW w:w="540" w:type="dxa"/>
          </w:tcPr>
          <w:p w:rsidR="00901599" w:rsidRPr="00901599" w:rsidRDefault="00901599" w:rsidP="00901599">
            <w:pPr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901599" w:rsidRPr="00901599" w:rsidTr="009A266D">
        <w:tblPrEx>
          <w:tblCellMar>
            <w:top w:w="0" w:type="dxa"/>
            <w:bottom w:w="0" w:type="dxa"/>
          </w:tblCellMar>
        </w:tblPrEx>
        <w:tc>
          <w:tcPr>
            <w:tcW w:w="9108" w:type="dxa"/>
          </w:tcPr>
          <w:p w:rsidR="00901599" w:rsidRPr="00901599" w:rsidRDefault="00901599" w:rsidP="00901599">
            <w:pPr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 xml:space="preserve">1.1.3. Физкультурно-массовая работа с населением </w:t>
            </w:r>
          </w:p>
        </w:tc>
        <w:tc>
          <w:tcPr>
            <w:tcW w:w="540" w:type="dxa"/>
          </w:tcPr>
          <w:p w:rsidR="00901599" w:rsidRPr="00901599" w:rsidRDefault="00901599" w:rsidP="00901599">
            <w:pPr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901599" w:rsidRPr="00901599" w:rsidTr="009A266D">
        <w:tblPrEx>
          <w:tblCellMar>
            <w:top w:w="0" w:type="dxa"/>
            <w:bottom w:w="0" w:type="dxa"/>
          </w:tblCellMar>
        </w:tblPrEx>
        <w:tc>
          <w:tcPr>
            <w:tcW w:w="9108" w:type="dxa"/>
          </w:tcPr>
          <w:p w:rsidR="00901599" w:rsidRPr="00901599" w:rsidRDefault="00901599" w:rsidP="00901599">
            <w:pPr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 xml:space="preserve">1.1.4. Материально-техническая база спорта </w:t>
            </w:r>
          </w:p>
        </w:tc>
        <w:tc>
          <w:tcPr>
            <w:tcW w:w="540" w:type="dxa"/>
          </w:tcPr>
          <w:p w:rsidR="00901599" w:rsidRPr="00901599" w:rsidRDefault="00901599" w:rsidP="00901599">
            <w:pPr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901599" w:rsidRPr="00901599" w:rsidTr="009A266D">
        <w:tblPrEx>
          <w:tblCellMar>
            <w:top w:w="0" w:type="dxa"/>
            <w:bottom w:w="0" w:type="dxa"/>
          </w:tblCellMar>
        </w:tblPrEx>
        <w:tc>
          <w:tcPr>
            <w:tcW w:w="9108" w:type="dxa"/>
          </w:tcPr>
          <w:p w:rsidR="00901599" w:rsidRPr="00901599" w:rsidRDefault="00901599" w:rsidP="00901599">
            <w:pPr>
              <w:jc w:val="both"/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 xml:space="preserve">1.1.5 Пропаганда физической культуры и спорта </w:t>
            </w:r>
          </w:p>
        </w:tc>
        <w:tc>
          <w:tcPr>
            <w:tcW w:w="540" w:type="dxa"/>
          </w:tcPr>
          <w:p w:rsidR="00901599" w:rsidRPr="00901599" w:rsidRDefault="00901599" w:rsidP="00901599">
            <w:pPr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901599" w:rsidRPr="00901599" w:rsidTr="009A266D">
        <w:tblPrEx>
          <w:tblCellMar>
            <w:top w:w="0" w:type="dxa"/>
            <w:bottom w:w="0" w:type="dxa"/>
          </w:tblCellMar>
        </w:tblPrEx>
        <w:tc>
          <w:tcPr>
            <w:tcW w:w="9108" w:type="dxa"/>
          </w:tcPr>
          <w:p w:rsidR="00901599" w:rsidRPr="00901599" w:rsidRDefault="00901599" w:rsidP="00901599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901599">
              <w:rPr>
                <w:rFonts w:ascii="Times New Roman" w:hAnsi="Times New Roman"/>
                <w:b/>
                <w:szCs w:val="24"/>
              </w:rPr>
              <w:t xml:space="preserve">1.2. Основные проблемы развития физической культуры и спорта </w:t>
            </w:r>
            <w:proofErr w:type="gramStart"/>
            <w:r w:rsidRPr="00901599">
              <w:rPr>
                <w:rFonts w:ascii="Times New Roman" w:hAnsi="Times New Roman"/>
                <w:b/>
                <w:szCs w:val="24"/>
              </w:rPr>
              <w:t>в</w:t>
            </w:r>
            <w:proofErr w:type="gramEnd"/>
            <w:r w:rsidRPr="00901599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901599" w:rsidRPr="00901599" w:rsidRDefault="00901599" w:rsidP="00901599">
            <w:pPr>
              <w:jc w:val="both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901599">
              <w:rPr>
                <w:rFonts w:ascii="Times New Roman" w:hAnsi="Times New Roman"/>
                <w:b/>
                <w:szCs w:val="24"/>
              </w:rPr>
              <w:t>Пильнинском</w:t>
            </w:r>
            <w:proofErr w:type="spellEnd"/>
            <w:r w:rsidRPr="00901599">
              <w:rPr>
                <w:rFonts w:ascii="Times New Roman" w:hAnsi="Times New Roman"/>
                <w:b/>
                <w:szCs w:val="24"/>
              </w:rPr>
              <w:t xml:space="preserve"> муниципальном </w:t>
            </w:r>
            <w:proofErr w:type="gramStart"/>
            <w:r w:rsidRPr="00901599">
              <w:rPr>
                <w:rFonts w:ascii="Times New Roman" w:hAnsi="Times New Roman"/>
                <w:b/>
                <w:szCs w:val="24"/>
              </w:rPr>
              <w:t>районе</w:t>
            </w:r>
            <w:proofErr w:type="gramEnd"/>
          </w:p>
        </w:tc>
        <w:tc>
          <w:tcPr>
            <w:tcW w:w="540" w:type="dxa"/>
          </w:tcPr>
          <w:p w:rsidR="00901599" w:rsidRPr="00901599" w:rsidRDefault="00901599" w:rsidP="00901599">
            <w:pPr>
              <w:rPr>
                <w:rFonts w:ascii="Times New Roman" w:hAnsi="Times New Roman"/>
                <w:b/>
                <w:szCs w:val="24"/>
              </w:rPr>
            </w:pPr>
            <w:r w:rsidRPr="00901599">
              <w:rPr>
                <w:rFonts w:ascii="Times New Roman" w:hAnsi="Times New Roman"/>
                <w:b/>
                <w:szCs w:val="24"/>
              </w:rPr>
              <w:t>7</w:t>
            </w:r>
          </w:p>
        </w:tc>
      </w:tr>
      <w:tr w:rsidR="00901599" w:rsidRPr="00901599" w:rsidTr="009A266D">
        <w:tblPrEx>
          <w:tblCellMar>
            <w:top w:w="0" w:type="dxa"/>
            <w:bottom w:w="0" w:type="dxa"/>
          </w:tblCellMar>
        </w:tblPrEx>
        <w:tc>
          <w:tcPr>
            <w:tcW w:w="9108" w:type="dxa"/>
          </w:tcPr>
          <w:p w:rsidR="00901599" w:rsidRPr="00901599" w:rsidRDefault="00901599" w:rsidP="00901599">
            <w:pPr>
              <w:jc w:val="both"/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b/>
                <w:szCs w:val="24"/>
              </w:rPr>
              <w:t xml:space="preserve">Глава 2. Цель и основные задачи программы развития физической культуры и спорта в </w:t>
            </w:r>
            <w:proofErr w:type="spellStart"/>
            <w:r w:rsidRPr="00901599">
              <w:rPr>
                <w:rFonts w:ascii="Times New Roman" w:hAnsi="Times New Roman"/>
                <w:b/>
                <w:szCs w:val="24"/>
              </w:rPr>
              <w:t>Пильнинском</w:t>
            </w:r>
            <w:proofErr w:type="spellEnd"/>
            <w:r w:rsidRPr="00901599">
              <w:rPr>
                <w:rFonts w:ascii="Times New Roman" w:hAnsi="Times New Roman"/>
                <w:b/>
                <w:szCs w:val="24"/>
              </w:rPr>
              <w:t xml:space="preserve">  муниципальном районе </w:t>
            </w:r>
          </w:p>
        </w:tc>
        <w:tc>
          <w:tcPr>
            <w:tcW w:w="540" w:type="dxa"/>
          </w:tcPr>
          <w:p w:rsidR="00901599" w:rsidRPr="00901599" w:rsidRDefault="00901599" w:rsidP="00901599">
            <w:pPr>
              <w:rPr>
                <w:rFonts w:ascii="Times New Roman" w:hAnsi="Times New Roman"/>
                <w:b/>
                <w:szCs w:val="24"/>
              </w:rPr>
            </w:pPr>
            <w:r w:rsidRPr="00901599">
              <w:rPr>
                <w:rFonts w:ascii="Times New Roman" w:hAnsi="Times New Roman"/>
                <w:b/>
                <w:szCs w:val="24"/>
              </w:rPr>
              <w:t>8</w:t>
            </w:r>
          </w:p>
        </w:tc>
      </w:tr>
      <w:tr w:rsidR="00901599" w:rsidRPr="00901599" w:rsidTr="009A266D">
        <w:tblPrEx>
          <w:tblCellMar>
            <w:top w:w="0" w:type="dxa"/>
            <w:bottom w:w="0" w:type="dxa"/>
          </w:tblCellMar>
        </w:tblPrEx>
        <w:tc>
          <w:tcPr>
            <w:tcW w:w="9108" w:type="dxa"/>
          </w:tcPr>
          <w:p w:rsidR="00901599" w:rsidRPr="00901599" w:rsidRDefault="00901599" w:rsidP="00901599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901599">
              <w:rPr>
                <w:rFonts w:ascii="Times New Roman" w:hAnsi="Times New Roman"/>
                <w:b/>
                <w:szCs w:val="24"/>
              </w:rPr>
              <w:t xml:space="preserve">Глава 3. Ресурсное обеспечение Программы </w:t>
            </w:r>
          </w:p>
        </w:tc>
        <w:tc>
          <w:tcPr>
            <w:tcW w:w="540" w:type="dxa"/>
          </w:tcPr>
          <w:p w:rsidR="00901599" w:rsidRPr="00901599" w:rsidRDefault="00901599" w:rsidP="00901599">
            <w:pPr>
              <w:rPr>
                <w:rFonts w:ascii="Times New Roman" w:hAnsi="Times New Roman"/>
                <w:b/>
                <w:szCs w:val="24"/>
              </w:rPr>
            </w:pPr>
            <w:r w:rsidRPr="00901599">
              <w:rPr>
                <w:rFonts w:ascii="Times New Roman" w:hAnsi="Times New Roman"/>
                <w:b/>
                <w:szCs w:val="24"/>
              </w:rPr>
              <w:t>8</w:t>
            </w:r>
          </w:p>
        </w:tc>
      </w:tr>
      <w:tr w:rsidR="00901599" w:rsidRPr="00901599" w:rsidTr="009A266D">
        <w:tblPrEx>
          <w:tblCellMar>
            <w:top w:w="0" w:type="dxa"/>
            <w:bottom w:w="0" w:type="dxa"/>
          </w:tblCellMar>
        </w:tblPrEx>
        <w:tc>
          <w:tcPr>
            <w:tcW w:w="9108" w:type="dxa"/>
          </w:tcPr>
          <w:p w:rsidR="00901599" w:rsidRPr="00901599" w:rsidRDefault="00901599" w:rsidP="00901599">
            <w:pPr>
              <w:jc w:val="both"/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b/>
                <w:szCs w:val="24"/>
              </w:rPr>
              <w:t xml:space="preserve">Глава 4. Механизм реализации Программы </w:t>
            </w:r>
          </w:p>
        </w:tc>
        <w:tc>
          <w:tcPr>
            <w:tcW w:w="540" w:type="dxa"/>
          </w:tcPr>
          <w:p w:rsidR="00901599" w:rsidRPr="00901599" w:rsidRDefault="00901599" w:rsidP="00901599">
            <w:pPr>
              <w:rPr>
                <w:rFonts w:ascii="Times New Roman" w:hAnsi="Times New Roman"/>
                <w:b/>
                <w:szCs w:val="24"/>
              </w:rPr>
            </w:pPr>
            <w:r w:rsidRPr="00901599">
              <w:rPr>
                <w:rFonts w:ascii="Times New Roman" w:hAnsi="Times New Roman"/>
                <w:b/>
                <w:szCs w:val="24"/>
              </w:rPr>
              <w:t>8</w:t>
            </w:r>
          </w:p>
        </w:tc>
      </w:tr>
      <w:tr w:rsidR="00901599" w:rsidRPr="00901599" w:rsidTr="009A266D">
        <w:tblPrEx>
          <w:tblCellMar>
            <w:top w:w="0" w:type="dxa"/>
            <w:bottom w:w="0" w:type="dxa"/>
          </w:tblCellMar>
        </w:tblPrEx>
        <w:tc>
          <w:tcPr>
            <w:tcW w:w="9108" w:type="dxa"/>
          </w:tcPr>
          <w:p w:rsidR="00901599" w:rsidRPr="00901599" w:rsidRDefault="00901599" w:rsidP="00901599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901599">
              <w:rPr>
                <w:rFonts w:ascii="Times New Roman" w:hAnsi="Times New Roman"/>
                <w:b/>
                <w:szCs w:val="24"/>
              </w:rPr>
              <w:t xml:space="preserve">Глава 5. Оценка эффективности Программы </w:t>
            </w:r>
          </w:p>
        </w:tc>
        <w:tc>
          <w:tcPr>
            <w:tcW w:w="540" w:type="dxa"/>
          </w:tcPr>
          <w:p w:rsidR="00901599" w:rsidRPr="00901599" w:rsidRDefault="00901599" w:rsidP="00901599">
            <w:pPr>
              <w:rPr>
                <w:rFonts w:ascii="Times New Roman" w:hAnsi="Times New Roman"/>
                <w:b/>
                <w:szCs w:val="24"/>
              </w:rPr>
            </w:pPr>
            <w:r w:rsidRPr="00901599">
              <w:rPr>
                <w:rFonts w:ascii="Times New Roman" w:hAnsi="Times New Roman"/>
                <w:b/>
                <w:szCs w:val="24"/>
              </w:rPr>
              <w:t>9</w:t>
            </w:r>
          </w:p>
        </w:tc>
      </w:tr>
      <w:tr w:rsidR="00901599" w:rsidRPr="00901599" w:rsidTr="009A266D">
        <w:tblPrEx>
          <w:tblCellMar>
            <w:top w:w="0" w:type="dxa"/>
            <w:bottom w:w="0" w:type="dxa"/>
          </w:tblCellMar>
        </w:tblPrEx>
        <w:tc>
          <w:tcPr>
            <w:tcW w:w="9108" w:type="dxa"/>
          </w:tcPr>
          <w:p w:rsidR="00901599" w:rsidRPr="00901599" w:rsidRDefault="00901599" w:rsidP="00901599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901599">
              <w:rPr>
                <w:rFonts w:ascii="Times New Roman" w:hAnsi="Times New Roman"/>
                <w:b/>
                <w:szCs w:val="24"/>
              </w:rPr>
              <w:t xml:space="preserve">Глава 6. Организация управления Программой и </w:t>
            </w:r>
            <w:proofErr w:type="gramStart"/>
            <w:r w:rsidRPr="00901599">
              <w:rPr>
                <w:rFonts w:ascii="Times New Roman" w:hAnsi="Times New Roman"/>
                <w:b/>
                <w:szCs w:val="24"/>
              </w:rPr>
              <w:t>контроль за</w:t>
            </w:r>
            <w:proofErr w:type="gramEnd"/>
            <w:r w:rsidRPr="00901599">
              <w:rPr>
                <w:rFonts w:ascii="Times New Roman" w:hAnsi="Times New Roman"/>
                <w:b/>
                <w:szCs w:val="24"/>
              </w:rPr>
              <w:t xml:space="preserve"> ходом ее реализации </w:t>
            </w:r>
          </w:p>
        </w:tc>
        <w:tc>
          <w:tcPr>
            <w:tcW w:w="540" w:type="dxa"/>
          </w:tcPr>
          <w:p w:rsidR="00901599" w:rsidRPr="00901599" w:rsidRDefault="00901599" w:rsidP="00901599">
            <w:pPr>
              <w:rPr>
                <w:rFonts w:ascii="Times New Roman" w:hAnsi="Times New Roman"/>
                <w:b/>
                <w:szCs w:val="24"/>
              </w:rPr>
            </w:pPr>
            <w:r w:rsidRPr="00901599">
              <w:rPr>
                <w:rFonts w:ascii="Times New Roman" w:hAnsi="Times New Roman"/>
                <w:b/>
                <w:szCs w:val="24"/>
              </w:rPr>
              <w:t>9</w:t>
            </w:r>
          </w:p>
        </w:tc>
      </w:tr>
      <w:tr w:rsidR="00901599" w:rsidRPr="00901599" w:rsidTr="009A266D">
        <w:tblPrEx>
          <w:tblCellMar>
            <w:top w:w="0" w:type="dxa"/>
            <w:bottom w:w="0" w:type="dxa"/>
          </w:tblCellMar>
        </w:tblPrEx>
        <w:tc>
          <w:tcPr>
            <w:tcW w:w="9108" w:type="dxa"/>
          </w:tcPr>
          <w:p w:rsidR="00901599" w:rsidRPr="00901599" w:rsidRDefault="00901599" w:rsidP="00901599">
            <w:pPr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 xml:space="preserve">Приложение 1. Программные мероприятия </w:t>
            </w:r>
          </w:p>
        </w:tc>
        <w:tc>
          <w:tcPr>
            <w:tcW w:w="540" w:type="dxa"/>
          </w:tcPr>
          <w:p w:rsidR="00901599" w:rsidRPr="00901599" w:rsidRDefault="00901599" w:rsidP="00901599">
            <w:pPr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>22</w:t>
            </w:r>
          </w:p>
        </w:tc>
      </w:tr>
    </w:tbl>
    <w:p w:rsidR="00901599" w:rsidRPr="00901599" w:rsidRDefault="00901599" w:rsidP="00901599">
      <w:pPr>
        <w:rPr>
          <w:rFonts w:ascii="Times New Roman" w:hAnsi="Times New Roman"/>
          <w:szCs w:val="24"/>
        </w:rPr>
      </w:pPr>
    </w:p>
    <w:p w:rsidR="00901599" w:rsidRPr="00901599" w:rsidRDefault="00901599" w:rsidP="00901599">
      <w:pPr>
        <w:rPr>
          <w:rFonts w:ascii="Times New Roman" w:hAnsi="Times New Roman"/>
          <w:szCs w:val="24"/>
        </w:rPr>
      </w:pPr>
    </w:p>
    <w:p w:rsidR="00901599" w:rsidRPr="00901599" w:rsidRDefault="00901599" w:rsidP="00901599">
      <w:pPr>
        <w:rPr>
          <w:rFonts w:ascii="Times New Roman" w:hAnsi="Times New Roman"/>
          <w:szCs w:val="24"/>
        </w:rPr>
      </w:pPr>
    </w:p>
    <w:p w:rsidR="00901599" w:rsidRPr="00901599" w:rsidRDefault="00901599" w:rsidP="00901599">
      <w:pPr>
        <w:rPr>
          <w:rFonts w:ascii="Times New Roman" w:hAnsi="Times New Roman"/>
          <w:szCs w:val="24"/>
        </w:rPr>
      </w:pPr>
    </w:p>
    <w:p w:rsidR="00901599" w:rsidRPr="00901599" w:rsidRDefault="00901599" w:rsidP="00901599">
      <w:pPr>
        <w:rPr>
          <w:rFonts w:ascii="Times New Roman" w:hAnsi="Times New Roman"/>
          <w:szCs w:val="24"/>
        </w:rPr>
      </w:pPr>
    </w:p>
    <w:p w:rsidR="00901599" w:rsidRPr="00901599" w:rsidRDefault="00901599" w:rsidP="00901599">
      <w:pPr>
        <w:rPr>
          <w:rFonts w:ascii="Times New Roman" w:hAnsi="Times New Roman"/>
          <w:szCs w:val="24"/>
        </w:rPr>
      </w:pPr>
    </w:p>
    <w:p w:rsidR="00901599" w:rsidRPr="00901599" w:rsidRDefault="00901599" w:rsidP="00901599">
      <w:pPr>
        <w:rPr>
          <w:rFonts w:ascii="Times New Roman" w:hAnsi="Times New Roman"/>
          <w:szCs w:val="24"/>
        </w:rPr>
      </w:pPr>
    </w:p>
    <w:p w:rsidR="00901599" w:rsidRPr="00901599" w:rsidRDefault="00901599" w:rsidP="00901599">
      <w:pPr>
        <w:rPr>
          <w:rFonts w:ascii="Times New Roman" w:hAnsi="Times New Roman"/>
          <w:szCs w:val="24"/>
        </w:rPr>
      </w:pPr>
    </w:p>
    <w:p w:rsidR="00901599" w:rsidRPr="00901599" w:rsidRDefault="00901599" w:rsidP="00901599">
      <w:pPr>
        <w:rPr>
          <w:rFonts w:ascii="Times New Roman" w:hAnsi="Times New Roman"/>
          <w:szCs w:val="24"/>
        </w:rPr>
      </w:pPr>
    </w:p>
    <w:p w:rsidR="00901599" w:rsidRPr="00901599" w:rsidRDefault="00901599" w:rsidP="00901599">
      <w:pPr>
        <w:rPr>
          <w:rFonts w:ascii="Times New Roman" w:hAnsi="Times New Roman"/>
          <w:szCs w:val="24"/>
        </w:rPr>
      </w:pPr>
    </w:p>
    <w:p w:rsidR="00901599" w:rsidRPr="00901599" w:rsidRDefault="00901599" w:rsidP="00901599">
      <w:pPr>
        <w:rPr>
          <w:rFonts w:ascii="Times New Roman" w:hAnsi="Times New Roman"/>
          <w:szCs w:val="24"/>
        </w:rPr>
      </w:pPr>
    </w:p>
    <w:p w:rsidR="00901599" w:rsidRPr="00901599" w:rsidRDefault="00901599" w:rsidP="00901599">
      <w:pPr>
        <w:rPr>
          <w:rFonts w:ascii="Times New Roman" w:hAnsi="Times New Roman"/>
          <w:szCs w:val="24"/>
        </w:rPr>
      </w:pPr>
    </w:p>
    <w:p w:rsidR="00901599" w:rsidRPr="00901599" w:rsidRDefault="00901599" w:rsidP="00901599">
      <w:pPr>
        <w:rPr>
          <w:rFonts w:ascii="Times New Roman" w:hAnsi="Times New Roman"/>
          <w:szCs w:val="24"/>
        </w:rPr>
      </w:pPr>
    </w:p>
    <w:p w:rsidR="00901599" w:rsidRPr="00901599" w:rsidRDefault="00901599" w:rsidP="00901599">
      <w:pPr>
        <w:rPr>
          <w:rFonts w:ascii="Times New Roman" w:hAnsi="Times New Roman"/>
          <w:szCs w:val="24"/>
        </w:rPr>
      </w:pPr>
    </w:p>
    <w:p w:rsidR="00901599" w:rsidRPr="00901599" w:rsidRDefault="00901599" w:rsidP="00901599">
      <w:pPr>
        <w:rPr>
          <w:rFonts w:ascii="Times New Roman" w:hAnsi="Times New Roman"/>
          <w:szCs w:val="24"/>
        </w:rPr>
      </w:pPr>
    </w:p>
    <w:p w:rsidR="00901599" w:rsidRPr="00901599" w:rsidRDefault="00901599" w:rsidP="00901599">
      <w:pPr>
        <w:rPr>
          <w:rFonts w:ascii="Times New Roman" w:hAnsi="Times New Roman"/>
          <w:szCs w:val="24"/>
        </w:rPr>
      </w:pPr>
    </w:p>
    <w:p w:rsidR="00901599" w:rsidRPr="00901599" w:rsidRDefault="00901599" w:rsidP="00901599">
      <w:pPr>
        <w:rPr>
          <w:rFonts w:ascii="Times New Roman" w:hAnsi="Times New Roman"/>
          <w:szCs w:val="24"/>
        </w:rPr>
      </w:pPr>
    </w:p>
    <w:p w:rsidR="00901599" w:rsidRPr="00901599" w:rsidRDefault="00901599" w:rsidP="00901599">
      <w:pPr>
        <w:jc w:val="center"/>
        <w:rPr>
          <w:rFonts w:ascii="Times New Roman" w:hAnsi="Times New Roman"/>
          <w:b/>
          <w:sz w:val="28"/>
          <w:szCs w:val="24"/>
        </w:rPr>
      </w:pPr>
    </w:p>
    <w:p w:rsidR="00901599" w:rsidRPr="00901599" w:rsidRDefault="00901599" w:rsidP="00901599">
      <w:pPr>
        <w:jc w:val="center"/>
        <w:rPr>
          <w:rFonts w:ascii="Times New Roman" w:hAnsi="Times New Roman"/>
          <w:b/>
          <w:sz w:val="28"/>
          <w:szCs w:val="24"/>
        </w:rPr>
      </w:pPr>
    </w:p>
    <w:p w:rsidR="00901599" w:rsidRPr="00901599" w:rsidRDefault="00901599" w:rsidP="00901599">
      <w:pPr>
        <w:jc w:val="center"/>
        <w:rPr>
          <w:rFonts w:ascii="Times New Roman" w:hAnsi="Times New Roman"/>
          <w:b/>
          <w:sz w:val="28"/>
          <w:szCs w:val="24"/>
        </w:rPr>
      </w:pPr>
    </w:p>
    <w:p w:rsidR="00901599" w:rsidRPr="00901599" w:rsidRDefault="00901599" w:rsidP="00901599">
      <w:pPr>
        <w:jc w:val="center"/>
        <w:rPr>
          <w:rFonts w:ascii="Times New Roman" w:hAnsi="Times New Roman"/>
          <w:b/>
          <w:sz w:val="28"/>
          <w:szCs w:val="24"/>
        </w:rPr>
      </w:pPr>
    </w:p>
    <w:p w:rsidR="00901599" w:rsidRPr="00901599" w:rsidRDefault="00901599" w:rsidP="00901599">
      <w:pPr>
        <w:jc w:val="center"/>
        <w:rPr>
          <w:rFonts w:ascii="Times New Roman" w:hAnsi="Times New Roman"/>
          <w:b/>
          <w:sz w:val="28"/>
          <w:szCs w:val="24"/>
        </w:rPr>
      </w:pPr>
    </w:p>
    <w:p w:rsidR="00901599" w:rsidRPr="00901599" w:rsidRDefault="00901599" w:rsidP="00901599">
      <w:pPr>
        <w:jc w:val="center"/>
        <w:rPr>
          <w:rFonts w:ascii="Times New Roman" w:hAnsi="Times New Roman"/>
          <w:b/>
          <w:sz w:val="28"/>
          <w:szCs w:val="24"/>
        </w:rPr>
      </w:pPr>
    </w:p>
    <w:p w:rsidR="00901599" w:rsidRPr="00901599" w:rsidRDefault="00901599" w:rsidP="00901599">
      <w:pPr>
        <w:jc w:val="center"/>
        <w:rPr>
          <w:rFonts w:ascii="Times New Roman" w:hAnsi="Times New Roman"/>
          <w:b/>
          <w:sz w:val="28"/>
          <w:szCs w:val="24"/>
        </w:rPr>
      </w:pPr>
    </w:p>
    <w:p w:rsidR="00901599" w:rsidRPr="00901599" w:rsidRDefault="00901599" w:rsidP="00901599">
      <w:pPr>
        <w:jc w:val="center"/>
        <w:rPr>
          <w:rFonts w:ascii="Times New Roman" w:hAnsi="Times New Roman"/>
          <w:b/>
          <w:sz w:val="28"/>
          <w:szCs w:val="24"/>
        </w:rPr>
      </w:pPr>
    </w:p>
    <w:p w:rsidR="00901599" w:rsidRPr="00901599" w:rsidRDefault="00901599" w:rsidP="00901599">
      <w:pPr>
        <w:jc w:val="center"/>
        <w:rPr>
          <w:rFonts w:ascii="Times New Roman" w:hAnsi="Times New Roman"/>
          <w:b/>
          <w:sz w:val="28"/>
          <w:szCs w:val="24"/>
        </w:rPr>
      </w:pPr>
    </w:p>
    <w:p w:rsidR="00901599" w:rsidRPr="00901599" w:rsidRDefault="00901599" w:rsidP="00901599">
      <w:pPr>
        <w:jc w:val="center"/>
        <w:rPr>
          <w:rFonts w:ascii="Times New Roman" w:hAnsi="Times New Roman"/>
          <w:b/>
          <w:sz w:val="28"/>
          <w:szCs w:val="24"/>
        </w:rPr>
      </w:pPr>
    </w:p>
    <w:p w:rsidR="00901599" w:rsidRPr="00901599" w:rsidRDefault="00901599" w:rsidP="00901599">
      <w:pPr>
        <w:jc w:val="center"/>
        <w:rPr>
          <w:rFonts w:ascii="Times New Roman" w:hAnsi="Times New Roman"/>
          <w:b/>
          <w:sz w:val="28"/>
          <w:szCs w:val="24"/>
        </w:rPr>
      </w:pPr>
    </w:p>
    <w:p w:rsidR="00901599" w:rsidRPr="00901599" w:rsidRDefault="00901599" w:rsidP="00901599">
      <w:pPr>
        <w:jc w:val="center"/>
        <w:rPr>
          <w:rFonts w:ascii="Times New Roman" w:hAnsi="Times New Roman"/>
          <w:b/>
          <w:sz w:val="28"/>
          <w:szCs w:val="24"/>
        </w:rPr>
      </w:pPr>
      <w:r w:rsidRPr="00901599">
        <w:rPr>
          <w:rFonts w:ascii="Times New Roman" w:hAnsi="Times New Roman"/>
          <w:b/>
          <w:sz w:val="28"/>
          <w:szCs w:val="24"/>
        </w:rPr>
        <w:t>ПАСПОРТ ПРОГРАММЫ</w:t>
      </w:r>
    </w:p>
    <w:p w:rsidR="00901599" w:rsidRPr="00901599" w:rsidRDefault="00901599" w:rsidP="00901599">
      <w:pPr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403"/>
      </w:tblGrid>
      <w:tr w:rsidR="00901599" w:rsidRPr="00901599" w:rsidTr="009A266D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901599" w:rsidRPr="00901599" w:rsidRDefault="00901599" w:rsidP="00901599">
            <w:pPr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>Наименование Программы</w:t>
            </w:r>
          </w:p>
        </w:tc>
        <w:tc>
          <w:tcPr>
            <w:tcW w:w="6403" w:type="dxa"/>
          </w:tcPr>
          <w:p w:rsidR="00901599" w:rsidRPr="00901599" w:rsidRDefault="00901599" w:rsidP="00901599">
            <w:pPr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901599">
              <w:rPr>
                <w:rFonts w:ascii="Times New Roman" w:hAnsi="Times New Roman"/>
                <w:szCs w:val="24"/>
              </w:rPr>
              <w:t>Пильнинском</w:t>
            </w:r>
            <w:proofErr w:type="spellEnd"/>
            <w:r w:rsidRPr="00901599">
              <w:rPr>
                <w:rFonts w:ascii="Times New Roman" w:hAnsi="Times New Roman"/>
                <w:szCs w:val="24"/>
              </w:rPr>
              <w:t xml:space="preserve"> муниципальном  районе на 2014 - 2016 годы»</w:t>
            </w:r>
          </w:p>
        </w:tc>
      </w:tr>
      <w:tr w:rsidR="00901599" w:rsidRPr="00901599" w:rsidTr="009A266D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901599" w:rsidRPr="00901599" w:rsidRDefault="00901599" w:rsidP="00901599">
            <w:pPr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>Основания для разработки Программы</w:t>
            </w:r>
          </w:p>
        </w:tc>
        <w:tc>
          <w:tcPr>
            <w:tcW w:w="6403" w:type="dxa"/>
          </w:tcPr>
          <w:p w:rsidR="00901599" w:rsidRPr="00901599" w:rsidRDefault="00901599" w:rsidP="00901599">
            <w:pPr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>Исполнение вопроса местного значения муниципального района «обеспечение условий для развития физической культуры и массового спорта, организация и проведение физкультурно-оздоровительных и спортивных мероприятий на территории муниципального района»- ст.15 131 –ФЗ, п.26 ст. 6 Устава Пильнинского муниципального района.</w:t>
            </w:r>
          </w:p>
        </w:tc>
      </w:tr>
      <w:tr w:rsidR="00901599" w:rsidRPr="00901599" w:rsidTr="009A266D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901599" w:rsidRPr="00901599" w:rsidRDefault="00901599" w:rsidP="00901599">
            <w:pPr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>Заказчик Программы</w:t>
            </w:r>
          </w:p>
        </w:tc>
        <w:tc>
          <w:tcPr>
            <w:tcW w:w="6403" w:type="dxa"/>
          </w:tcPr>
          <w:p w:rsidR="00901599" w:rsidRPr="00901599" w:rsidRDefault="00901599" w:rsidP="00901599">
            <w:pPr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>Администрация Пильнинского муниципального района</w:t>
            </w:r>
          </w:p>
        </w:tc>
      </w:tr>
      <w:tr w:rsidR="00901599" w:rsidRPr="00901599" w:rsidTr="009A266D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901599" w:rsidRPr="00901599" w:rsidRDefault="00901599" w:rsidP="00901599">
            <w:pPr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>Основные разработчики Программы</w:t>
            </w:r>
          </w:p>
        </w:tc>
        <w:tc>
          <w:tcPr>
            <w:tcW w:w="6403" w:type="dxa"/>
          </w:tcPr>
          <w:p w:rsidR="00901599" w:rsidRPr="00901599" w:rsidRDefault="00901599" w:rsidP="00901599">
            <w:pPr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>Управление образования, молодежной политики и спорта</w:t>
            </w:r>
          </w:p>
          <w:p w:rsidR="00901599" w:rsidRPr="00901599" w:rsidRDefault="00901599" w:rsidP="00901599">
            <w:pPr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>Администрации района</w:t>
            </w:r>
          </w:p>
        </w:tc>
      </w:tr>
      <w:tr w:rsidR="00901599" w:rsidRPr="00901599" w:rsidTr="009A266D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901599" w:rsidRPr="00901599" w:rsidRDefault="00901599" w:rsidP="00901599">
            <w:pPr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>Основная цель Программы</w:t>
            </w:r>
          </w:p>
        </w:tc>
        <w:tc>
          <w:tcPr>
            <w:tcW w:w="6403" w:type="dxa"/>
          </w:tcPr>
          <w:p w:rsidR="00901599" w:rsidRPr="00901599" w:rsidRDefault="00901599" w:rsidP="00901599">
            <w:pPr>
              <w:ind w:left="72"/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>Создание условий для реализации конституционного права граждан на занятия физической культурой и спортом.</w:t>
            </w:r>
          </w:p>
        </w:tc>
      </w:tr>
      <w:tr w:rsidR="00901599" w:rsidRPr="00901599" w:rsidTr="009A266D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901599" w:rsidRPr="00901599" w:rsidRDefault="00901599" w:rsidP="00901599">
            <w:pPr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>Основные задачи Программы</w:t>
            </w:r>
          </w:p>
        </w:tc>
        <w:tc>
          <w:tcPr>
            <w:tcW w:w="6403" w:type="dxa"/>
          </w:tcPr>
          <w:p w:rsidR="00901599" w:rsidRPr="00901599" w:rsidRDefault="00901599" w:rsidP="00901599">
            <w:pPr>
              <w:numPr>
                <w:ilvl w:val="0"/>
                <w:numId w:val="16"/>
              </w:numPr>
              <w:ind w:left="72" w:firstLine="288"/>
              <w:jc w:val="both"/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>Развитие нормативно-правовой базы управления физической культурой и спортом;</w:t>
            </w:r>
          </w:p>
          <w:p w:rsidR="00901599" w:rsidRPr="00901599" w:rsidRDefault="00901599" w:rsidP="00901599">
            <w:pPr>
              <w:numPr>
                <w:ilvl w:val="0"/>
                <w:numId w:val="21"/>
              </w:numPr>
              <w:tabs>
                <w:tab w:val="num" w:pos="0"/>
              </w:tabs>
              <w:ind w:firstLine="360"/>
              <w:jc w:val="both"/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 xml:space="preserve">совершенствование </w:t>
            </w:r>
            <w:proofErr w:type="gramStart"/>
            <w:r w:rsidRPr="00901599">
              <w:rPr>
                <w:rFonts w:ascii="Times New Roman" w:hAnsi="Times New Roman"/>
                <w:szCs w:val="24"/>
              </w:rPr>
              <w:t>системы образовательных учреждений дополнительного образования детей спортивной направленности</w:t>
            </w:r>
            <w:proofErr w:type="gramEnd"/>
            <w:r w:rsidRPr="00901599">
              <w:rPr>
                <w:rFonts w:ascii="Times New Roman" w:hAnsi="Times New Roman"/>
                <w:szCs w:val="24"/>
              </w:rPr>
              <w:t>;</w:t>
            </w:r>
          </w:p>
          <w:p w:rsidR="00901599" w:rsidRPr="00901599" w:rsidRDefault="00901599" w:rsidP="00901599">
            <w:pPr>
              <w:numPr>
                <w:ilvl w:val="0"/>
                <w:numId w:val="21"/>
              </w:numPr>
              <w:ind w:firstLine="360"/>
              <w:jc w:val="both"/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>координация деятельности органов местного управления по организации физической культуры и спорта, а также негосударственных организаций в сфере физической культуры и спорта;</w:t>
            </w:r>
          </w:p>
          <w:p w:rsidR="00901599" w:rsidRPr="00901599" w:rsidRDefault="00901599" w:rsidP="00901599">
            <w:pPr>
              <w:numPr>
                <w:ilvl w:val="0"/>
                <w:numId w:val="16"/>
              </w:numPr>
              <w:tabs>
                <w:tab w:val="num" w:pos="0"/>
              </w:tabs>
              <w:ind w:left="0" w:firstLine="360"/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>Формирование у детей и подростков навыков здорового образа жизни;</w:t>
            </w:r>
          </w:p>
          <w:p w:rsidR="00901599" w:rsidRPr="00901599" w:rsidRDefault="00901599" w:rsidP="00901599">
            <w:pPr>
              <w:numPr>
                <w:ilvl w:val="0"/>
                <w:numId w:val="16"/>
              </w:numPr>
              <w:tabs>
                <w:tab w:val="num" w:pos="0"/>
              </w:tabs>
              <w:ind w:left="0" w:firstLine="360"/>
              <w:jc w:val="both"/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>Внедрение новых форм организации физкультурно-оздоровительной и спортивно-массовой работы в различных возрастных и социально-демографических группах населения;</w:t>
            </w:r>
          </w:p>
          <w:p w:rsidR="00901599" w:rsidRPr="00901599" w:rsidRDefault="00901599" w:rsidP="00901599">
            <w:pPr>
              <w:numPr>
                <w:ilvl w:val="0"/>
                <w:numId w:val="16"/>
              </w:numPr>
              <w:tabs>
                <w:tab w:val="num" w:pos="0"/>
              </w:tabs>
              <w:ind w:left="0" w:firstLine="360"/>
              <w:jc w:val="both"/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 xml:space="preserve"> Создание эффективной системы подготовки спортсменов высокого класса;</w:t>
            </w:r>
          </w:p>
          <w:p w:rsidR="00901599" w:rsidRPr="00901599" w:rsidRDefault="00901599" w:rsidP="00901599">
            <w:pPr>
              <w:numPr>
                <w:ilvl w:val="0"/>
                <w:numId w:val="16"/>
              </w:numPr>
              <w:tabs>
                <w:tab w:val="num" w:pos="0"/>
              </w:tabs>
              <w:ind w:left="0" w:firstLine="360"/>
              <w:jc w:val="both"/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>Улучшение спортивной материально-технической базы района.</w:t>
            </w:r>
          </w:p>
          <w:p w:rsidR="00901599" w:rsidRPr="00901599" w:rsidRDefault="00901599" w:rsidP="00901599">
            <w:pPr>
              <w:numPr>
                <w:ilvl w:val="0"/>
                <w:numId w:val="22"/>
              </w:numPr>
              <w:tabs>
                <w:tab w:val="num" w:pos="0"/>
              </w:tabs>
              <w:ind w:firstLine="360"/>
              <w:jc w:val="both"/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>строительство, реконструкция и модернизация физкультурно-оздоровительных и спортивных сооружений;</w:t>
            </w:r>
          </w:p>
          <w:p w:rsidR="00901599" w:rsidRPr="00901599" w:rsidRDefault="00901599" w:rsidP="00901599">
            <w:pPr>
              <w:numPr>
                <w:ilvl w:val="0"/>
                <w:numId w:val="22"/>
              </w:numPr>
              <w:ind w:firstLine="360"/>
              <w:jc w:val="both"/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>оснащение образовательных учреждений дополнительного образования детей спортивной направленности спортивным оборудованием и инвентарем;</w:t>
            </w:r>
          </w:p>
          <w:p w:rsidR="00901599" w:rsidRPr="00901599" w:rsidRDefault="00901599" w:rsidP="00901599">
            <w:pPr>
              <w:jc w:val="both"/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 xml:space="preserve">       6. Пропаганда здорового образа жизни.</w:t>
            </w:r>
          </w:p>
        </w:tc>
      </w:tr>
      <w:tr w:rsidR="00901599" w:rsidRPr="00901599" w:rsidTr="009A266D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901599" w:rsidRPr="00901599" w:rsidRDefault="00901599" w:rsidP="00901599">
            <w:pPr>
              <w:jc w:val="both"/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>Сроки реализации Программы</w:t>
            </w:r>
          </w:p>
        </w:tc>
        <w:tc>
          <w:tcPr>
            <w:tcW w:w="6403" w:type="dxa"/>
          </w:tcPr>
          <w:p w:rsidR="00901599" w:rsidRPr="00901599" w:rsidRDefault="00901599" w:rsidP="00901599">
            <w:pPr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>2014 – 2016 годы</w:t>
            </w:r>
          </w:p>
        </w:tc>
      </w:tr>
      <w:tr w:rsidR="00901599" w:rsidRPr="00901599" w:rsidTr="009A266D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901599" w:rsidRPr="00901599" w:rsidRDefault="00901599" w:rsidP="00901599">
            <w:pPr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>Перечень основных мероприятий</w:t>
            </w:r>
          </w:p>
        </w:tc>
        <w:tc>
          <w:tcPr>
            <w:tcW w:w="6403" w:type="dxa"/>
          </w:tcPr>
          <w:p w:rsidR="00901599" w:rsidRPr="00901599" w:rsidRDefault="00901599" w:rsidP="00901599">
            <w:pPr>
              <w:jc w:val="both"/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 xml:space="preserve">Нормативно-правовое обеспечение развития физической культуры и спорта в </w:t>
            </w:r>
            <w:proofErr w:type="spellStart"/>
            <w:r w:rsidRPr="00901599">
              <w:rPr>
                <w:rFonts w:ascii="Times New Roman" w:hAnsi="Times New Roman"/>
                <w:szCs w:val="24"/>
              </w:rPr>
              <w:t>Пильнинском</w:t>
            </w:r>
            <w:proofErr w:type="spellEnd"/>
            <w:r w:rsidRPr="00901599">
              <w:rPr>
                <w:rFonts w:ascii="Times New Roman" w:hAnsi="Times New Roman"/>
                <w:szCs w:val="24"/>
              </w:rPr>
              <w:t xml:space="preserve"> муниципальном районе, совершенствование управления, организации, информационного и кадрового обеспечения физической культуры и спорта, развитие сети физкультурно-</w:t>
            </w:r>
            <w:r w:rsidRPr="00901599">
              <w:rPr>
                <w:rFonts w:ascii="Times New Roman" w:hAnsi="Times New Roman"/>
                <w:szCs w:val="24"/>
              </w:rPr>
              <w:lastRenderedPageBreak/>
              <w:t>оздоровительных и спортивных сооружений, физкультурно-оздоровительная работа с детьми и молодежью, развитие спорта высших достижений, физкультурно-оздоровительная и спортивно-массовая работа с населением, пропаганда физической культуры и спорта.</w:t>
            </w:r>
          </w:p>
          <w:p w:rsidR="00901599" w:rsidRPr="00901599" w:rsidRDefault="00901599" w:rsidP="00901599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1599" w:rsidRPr="00901599" w:rsidTr="009A266D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901599" w:rsidRPr="00901599" w:rsidRDefault="00901599" w:rsidP="00901599">
            <w:pPr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lastRenderedPageBreak/>
              <w:t xml:space="preserve">Исполнители </w:t>
            </w:r>
            <w:proofErr w:type="gramStart"/>
            <w:r w:rsidRPr="00901599">
              <w:rPr>
                <w:rFonts w:ascii="Times New Roman" w:hAnsi="Times New Roman"/>
                <w:szCs w:val="24"/>
              </w:rPr>
              <w:t>основных</w:t>
            </w:r>
            <w:proofErr w:type="gramEnd"/>
            <w:r w:rsidRPr="00901599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01599">
              <w:rPr>
                <w:rFonts w:ascii="Times New Roman" w:hAnsi="Times New Roman"/>
                <w:szCs w:val="24"/>
              </w:rPr>
              <w:t>ме</w:t>
            </w:r>
            <w:proofErr w:type="spellEnd"/>
          </w:p>
          <w:p w:rsidR="00901599" w:rsidRPr="00901599" w:rsidRDefault="00901599" w:rsidP="00901599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901599">
              <w:rPr>
                <w:rFonts w:ascii="Times New Roman" w:hAnsi="Times New Roman"/>
                <w:szCs w:val="24"/>
              </w:rPr>
              <w:t>роприятий</w:t>
            </w:r>
            <w:proofErr w:type="spellEnd"/>
          </w:p>
        </w:tc>
        <w:tc>
          <w:tcPr>
            <w:tcW w:w="6403" w:type="dxa"/>
          </w:tcPr>
          <w:p w:rsidR="00901599" w:rsidRPr="00901599" w:rsidRDefault="00901599" w:rsidP="00901599">
            <w:pPr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>Управление образования, молодежной политики и спорта администрации района,  Управление социальной защиты населения (по согласованию), администрации городского и сельских поселений (по согласованию).</w:t>
            </w:r>
          </w:p>
        </w:tc>
      </w:tr>
      <w:tr w:rsidR="00901599" w:rsidRPr="00901599" w:rsidTr="009A266D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901599" w:rsidRPr="00901599" w:rsidRDefault="00901599" w:rsidP="00901599">
            <w:pPr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6403" w:type="dxa"/>
          </w:tcPr>
          <w:p w:rsidR="00901599" w:rsidRPr="00901599" w:rsidRDefault="00901599" w:rsidP="00901599">
            <w:pPr>
              <w:jc w:val="both"/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>Общий объем финансирования программы на 2014-2016 годы за счет средств районного бюджета составляет 2100 тыс. рублей.</w:t>
            </w:r>
          </w:p>
          <w:p w:rsidR="00901599" w:rsidRPr="00901599" w:rsidRDefault="00901599" w:rsidP="00901599">
            <w:pPr>
              <w:jc w:val="both"/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 xml:space="preserve"> Объем финансирования Программы за счет средств районного бюджета может ежегодно корректироваться в соответствии с возможностями районного бюджета на соответствующий финансовый год. </w:t>
            </w:r>
          </w:p>
        </w:tc>
      </w:tr>
      <w:tr w:rsidR="00901599" w:rsidRPr="00901599" w:rsidTr="009A266D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901599" w:rsidRPr="00901599" w:rsidRDefault="00901599" w:rsidP="00901599">
            <w:pPr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 xml:space="preserve">Система организации </w:t>
            </w:r>
            <w:proofErr w:type="gramStart"/>
            <w:r w:rsidRPr="00901599">
              <w:rPr>
                <w:rFonts w:ascii="Times New Roman" w:hAnsi="Times New Roman"/>
                <w:szCs w:val="24"/>
              </w:rPr>
              <w:t>контроля за</w:t>
            </w:r>
            <w:proofErr w:type="gramEnd"/>
            <w:r w:rsidRPr="00901599">
              <w:rPr>
                <w:rFonts w:ascii="Times New Roman" w:hAnsi="Times New Roman"/>
                <w:szCs w:val="24"/>
              </w:rPr>
              <w:t xml:space="preserve"> исполнением Программы</w:t>
            </w:r>
          </w:p>
        </w:tc>
        <w:tc>
          <w:tcPr>
            <w:tcW w:w="6403" w:type="dxa"/>
          </w:tcPr>
          <w:p w:rsidR="00901599" w:rsidRPr="00901599" w:rsidRDefault="00901599" w:rsidP="00901599">
            <w:pPr>
              <w:jc w:val="both"/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>Контролирующие органы – Администрация Пильнинского муниципального района. Формы контроля – проверки и отчеты о ходе выполнения программы – ежегодно.</w:t>
            </w:r>
          </w:p>
        </w:tc>
      </w:tr>
      <w:tr w:rsidR="00901599" w:rsidRPr="00901599" w:rsidTr="009A266D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901599" w:rsidRPr="00901599" w:rsidRDefault="00901599" w:rsidP="00901599">
            <w:pPr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403" w:type="dxa"/>
          </w:tcPr>
          <w:p w:rsidR="00901599" w:rsidRPr="00901599" w:rsidRDefault="00901599" w:rsidP="00901599">
            <w:pPr>
              <w:numPr>
                <w:ilvl w:val="0"/>
                <w:numId w:val="17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 xml:space="preserve">Увеличение числа </w:t>
            </w:r>
            <w:proofErr w:type="gramStart"/>
            <w:r w:rsidRPr="00901599">
              <w:rPr>
                <w:rFonts w:ascii="Times New Roman" w:hAnsi="Times New Roman"/>
                <w:szCs w:val="24"/>
              </w:rPr>
              <w:t>занимающихся</w:t>
            </w:r>
            <w:proofErr w:type="gramEnd"/>
            <w:r w:rsidRPr="00901599">
              <w:rPr>
                <w:rFonts w:ascii="Times New Roman" w:hAnsi="Times New Roman"/>
                <w:szCs w:val="24"/>
              </w:rPr>
              <w:t xml:space="preserve"> физической культурой и спортом на регулярной основе до 30 %;</w:t>
            </w:r>
          </w:p>
          <w:p w:rsidR="00901599" w:rsidRPr="00901599" w:rsidRDefault="00901599" w:rsidP="00901599">
            <w:pPr>
              <w:numPr>
                <w:ilvl w:val="0"/>
                <w:numId w:val="17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>Увеличение числа детей, участвующих в соревновательной деятельности на 10 %;</w:t>
            </w:r>
          </w:p>
          <w:p w:rsidR="00901599" w:rsidRPr="00901599" w:rsidRDefault="00901599" w:rsidP="00901599">
            <w:pPr>
              <w:numPr>
                <w:ilvl w:val="0"/>
                <w:numId w:val="17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>Увеличение числа детей, занимающихся физической культурой и спортом в образовательных учреждений дополнительного образования детей на 10 %;</w:t>
            </w:r>
          </w:p>
          <w:p w:rsidR="00901599" w:rsidRPr="00901599" w:rsidRDefault="00901599" w:rsidP="00901599">
            <w:pPr>
              <w:numPr>
                <w:ilvl w:val="0"/>
                <w:numId w:val="17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>Увеличение пропускной способности спортивных сооружений на 10  %;</w:t>
            </w:r>
          </w:p>
          <w:p w:rsidR="00901599" w:rsidRPr="00901599" w:rsidRDefault="00901599" w:rsidP="00901599">
            <w:pPr>
              <w:numPr>
                <w:ilvl w:val="0"/>
                <w:numId w:val="17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901599">
              <w:rPr>
                <w:rFonts w:ascii="Times New Roman" w:hAnsi="Times New Roman"/>
                <w:szCs w:val="24"/>
              </w:rPr>
              <w:t xml:space="preserve">Увеличение числа </w:t>
            </w:r>
            <w:proofErr w:type="spellStart"/>
            <w:r w:rsidRPr="00901599">
              <w:rPr>
                <w:rFonts w:ascii="Times New Roman" w:hAnsi="Times New Roman"/>
                <w:szCs w:val="24"/>
              </w:rPr>
              <w:t>Пильнинских</w:t>
            </w:r>
            <w:proofErr w:type="spellEnd"/>
            <w:r w:rsidRPr="00901599">
              <w:rPr>
                <w:rFonts w:ascii="Times New Roman" w:hAnsi="Times New Roman"/>
                <w:szCs w:val="24"/>
              </w:rPr>
              <w:t xml:space="preserve"> спортсменов, занявших призовые места на всероссийских и международных соревнованиях.</w:t>
            </w:r>
          </w:p>
        </w:tc>
      </w:tr>
    </w:tbl>
    <w:p w:rsidR="00901599" w:rsidRPr="00901599" w:rsidRDefault="00901599" w:rsidP="00901599">
      <w:pPr>
        <w:jc w:val="center"/>
        <w:rPr>
          <w:rFonts w:ascii="Times New Roman" w:hAnsi="Times New Roman"/>
          <w:b/>
          <w:sz w:val="28"/>
          <w:szCs w:val="24"/>
        </w:rPr>
      </w:pPr>
    </w:p>
    <w:p w:rsidR="00901599" w:rsidRPr="00901599" w:rsidRDefault="00901599" w:rsidP="00901599">
      <w:pPr>
        <w:jc w:val="center"/>
        <w:rPr>
          <w:rFonts w:ascii="Times New Roman" w:hAnsi="Times New Roman"/>
          <w:b/>
          <w:sz w:val="28"/>
          <w:szCs w:val="24"/>
        </w:rPr>
      </w:pPr>
    </w:p>
    <w:p w:rsidR="00901599" w:rsidRPr="00901599" w:rsidRDefault="00901599" w:rsidP="00901599">
      <w:pPr>
        <w:jc w:val="center"/>
        <w:rPr>
          <w:rFonts w:ascii="Times New Roman" w:hAnsi="Times New Roman"/>
          <w:b/>
          <w:sz w:val="28"/>
          <w:szCs w:val="24"/>
        </w:rPr>
      </w:pPr>
    </w:p>
    <w:p w:rsidR="00901599" w:rsidRPr="00901599" w:rsidRDefault="00901599" w:rsidP="00901599">
      <w:pPr>
        <w:jc w:val="center"/>
        <w:rPr>
          <w:rFonts w:ascii="Times New Roman" w:hAnsi="Times New Roman"/>
          <w:b/>
          <w:sz w:val="28"/>
          <w:szCs w:val="24"/>
        </w:rPr>
      </w:pPr>
    </w:p>
    <w:p w:rsidR="00901599" w:rsidRPr="00901599" w:rsidRDefault="00901599" w:rsidP="00901599">
      <w:pPr>
        <w:jc w:val="center"/>
        <w:rPr>
          <w:rFonts w:ascii="Times New Roman" w:hAnsi="Times New Roman"/>
          <w:b/>
          <w:sz w:val="28"/>
          <w:szCs w:val="24"/>
        </w:rPr>
      </w:pPr>
    </w:p>
    <w:p w:rsidR="00901599" w:rsidRPr="00901599" w:rsidRDefault="00901599" w:rsidP="00901599">
      <w:pPr>
        <w:jc w:val="center"/>
        <w:rPr>
          <w:rFonts w:ascii="Times New Roman" w:hAnsi="Times New Roman"/>
          <w:b/>
          <w:sz w:val="28"/>
          <w:szCs w:val="24"/>
        </w:rPr>
      </w:pPr>
    </w:p>
    <w:p w:rsidR="00901599" w:rsidRPr="00901599" w:rsidRDefault="00901599" w:rsidP="00901599">
      <w:pPr>
        <w:jc w:val="center"/>
        <w:rPr>
          <w:rFonts w:ascii="Times New Roman" w:hAnsi="Times New Roman"/>
          <w:b/>
          <w:sz w:val="28"/>
          <w:szCs w:val="24"/>
        </w:rPr>
      </w:pPr>
    </w:p>
    <w:p w:rsidR="00901599" w:rsidRPr="00901599" w:rsidRDefault="00901599" w:rsidP="00901599">
      <w:pPr>
        <w:jc w:val="center"/>
        <w:rPr>
          <w:rFonts w:ascii="Times New Roman" w:hAnsi="Times New Roman"/>
          <w:b/>
          <w:sz w:val="28"/>
          <w:szCs w:val="24"/>
        </w:rPr>
      </w:pPr>
    </w:p>
    <w:p w:rsidR="00901599" w:rsidRPr="00901599" w:rsidRDefault="00901599" w:rsidP="00901599">
      <w:pPr>
        <w:jc w:val="center"/>
        <w:rPr>
          <w:rFonts w:ascii="Times New Roman" w:hAnsi="Times New Roman"/>
          <w:b/>
          <w:sz w:val="28"/>
          <w:szCs w:val="24"/>
        </w:rPr>
      </w:pPr>
    </w:p>
    <w:p w:rsidR="00901599" w:rsidRPr="00901599" w:rsidRDefault="00901599" w:rsidP="00901599">
      <w:pPr>
        <w:jc w:val="center"/>
        <w:rPr>
          <w:rFonts w:ascii="Times New Roman" w:hAnsi="Times New Roman"/>
          <w:b/>
          <w:sz w:val="28"/>
          <w:szCs w:val="24"/>
        </w:rPr>
      </w:pPr>
    </w:p>
    <w:p w:rsidR="00901599" w:rsidRPr="00901599" w:rsidRDefault="00901599" w:rsidP="00901599">
      <w:pPr>
        <w:jc w:val="center"/>
        <w:rPr>
          <w:rFonts w:ascii="Times New Roman" w:hAnsi="Times New Roman"/>
          <w:b/>
          <w:sz w:val="28"/>
          <w:szCs w:val="24"/>
        </w:rPr>
      </w:pPr>
    </w:p>
    <w:p w:rsidR="00901599" w:rsidRPr="00901599" w:rsidRDefault="00901599" w:rsidP="00901599">
      <w:pPr>
        <w:jc w:val="center"/>
        <w:rPr>
          <w:rFonts w:ascii="Times New Roman" w:hAnsi="Times New Roman"/>
          <w:b/>
          <w:sz w:val="28"/>
          <w:szCs w:val="24"/>
        </w:rPr>
      </w:pPr>
    </w:p>
    <w:p w:rsidR="00901599" w:rsidRPr="00901599" w:rsidRDefault="00901599" w:rsidP="00901599">
      <w:pPr>
        <w:jc w:val="center"/>
        <w:rPr>
          <w:rFonts w:ascii="Times New Roman" w:hAnsi="Times New Roman"/>
          <w:b/>
          <w:sz w:val="28"/>
          <w:szCs w:val="24"/>
        </w:rPr>
      </w:pPr>
    </w:p>
    <w:p w:rsidR="00901599" w:rsidRPr="00901599" w:rsidRDefault="00901599" w:rsidP="00901599">
      <w:pPr>
        <w:ind w:firstLine="708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901599" w:rsidRPr="00901599" w:rsidRDefault="00901599" w:rsidP="00901599">
      <w:pPr>
        <w:ind w:firstLine="708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901599" w:rsidRPr="00901599" w:rsidRDefault="00901599" w:rsidP="00901599">
      <w:pPr>
        <w:ind w:firstLine="708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901599" w:rsidRPr="00901599" w:rsidRDefault="00901599" w:rsidP="00901599">
      <w:pPr>
        <w:ind w:firstLine="708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901599" w:rsidRPr="00901599" w:rsidRDefault="00901599" w:rsidP="00901599">
      <w:pPr>
        <w:ind w:firstLine="708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901599" w:rsidRPr="00901599" w:rsidRDefault="00901599" w:rsidP="00901599">
      <w:pPr>
        <w:ind w:firstLine="708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901599" w:rsidRPr="00901599" w:rsidRDefault="00901599" w:rsidP="00901599">
      <w:pPr>
        <w:ind w:firstLine="708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901599" w:rsidRPr="00901599" w:rsidRDefault="00901599" w:rsidP="00901599">
      <w:pPr>
        <w:ind w:firstLine="708"/>
        <w:jc w:val="center"/>
        <w:rPr>
          <w:rFonts w:ascii="Times New Roman" w:hAnsi="Times New Roman"/>
          <w:b/>
          <w:bCs/>
          <w:sz w:val="28"/>
          <w:szCs w:val="24"/>
        </w:rPr>
      </w:pPr>
      <w:r w:rsidRPr="00901599">
        <w:rPr>
          <w:rFonts w:ascii="Times New Roman" w:hAnsi="Times New Roman"/>
          <w:b/>
          <w:bCs/>
          <w:sz w:val="28"/>
          <w:szCs w:val="24"/>
        </w:rPr>
        <w:t xml:space="preserve">                       Глава 1.  </w:t>
      </w:r>
      <w:proofErr w:type="gramStart"/>
      <w:r w:rsidRPr="00901599">
        <w:rPr>
          <w:rFonts w:ascii="Times New Roman" w:hAnsi="Times New Roman"/>
          <w:b/>
          <w:bCs/>
          <w:sz w:val="28"/>
          <w:szCs w:val="24"/>
        </w:rPr>
        <w:t xml:space="preserve">Состояние физической культуры и спорта и основные </w:t>
      </w:r>
      <w:proofErr w:type="gramEnd"/>
    </w:p>
    <w:p w:rsidR="00901599" w:rsidRPr="00901599" w:rsidRDefault="00901599" w:rsidP="00901599">
      <w:pPr>
        <w:ind w:firstLine="708"/>
        <w:jc w:val="center"/>
        <w:rPr>
          <w:rFonts w:ascii="Times New Roman" w:hAnsi="Times New Roman"/>
          <w:b/>
          <w:bCs/>
          <w:sz w:val="28"/>
          <w:szCs w:val="24"/>
        </w:rPr>
      </w:pPr>
      <w:r w:rsidRPr="00901599">
        <w:rPr>
          <w:rFonts w:ascii="Times New Roman" w:hAnsi="Times New Roman"/>
          <w:b/>
          <w:bCs/>
          <w:sz w:val="28"/>
          <w:szCs w:val="24"/>
        </w:rPr>
        <w:t xml:space="preserve">проблемы их развития в </w:t>
      </w:r>
      <w:proofErr w:type="spellStart"/>
      <w:r w:rsidRPr="00901599">
        <w:rPr>
          <w:rFonts w:ascii="Times New Roman" w:hAnsi="Times New Roman"/>
          <w:b/>
          <w:bCs/>
          <w:sz w:val="28"/>
          <w:szCs w:val="24"/>
        </w:rPr>
        <w:t>Пильнинском</w:t>
      </w:r>
      <w:proofErr w:type="spellEnd"/>
      <w:r w:rsidRPr="00901599">
        <w:rPr>
          <w:rFonts w:ascii="Times New Roman" w:hAnsi="Times New Roman"/>
          <w:b/>
          <w:bCs/>
          <w:sz w:val="28"/>
          <w:szCs w:val="24"/>
        </w:rPr>
        <w:t xml:space="preserve"> муниципальном районе</w:t>
      </w:r>
    </w:p>
    <w:p w:rsidR="00901599" w:rsidRPr="00901599" w:rsidRDefault="00901599" w:rsidP="00901599">
      <w:pPr>
        <w:ind w:firstLine="708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901599" w:rsidRPr="00901599" w:rsidRDefault="00901599" w:rsidP="00901599">
      <w:pPr>
        <w:numPr>
          <w:ilvl w:val="1"/>
          <w:numId w:val="18"/>
        </w:numPr>
        <w:jc w:val="center"/>
        <w:rPr>
          <w:rFonts w:ascii="Times New Roman" w:hAnsi="Times New Roman"/>
          <w:b/>
          <w:bCs/>
          <w:sz w:val="28"/>
          <w:szCs w:val="24"/>
        </w:rPr>
      </w:pPr>
      <w:r w:rsidRPr="00901599">
        <w:rPr>
          <w:rFonts w:ascii="Times New Roman" w:hAnsi="Times New Roman"/>
          <w:b/>
          <w:bCs/>
          <w:sz w:val="28"/>
          <w:szCs w:val="24"/>
        </w:rPr>
        <w:t xml:space="preserve">Состояние физической культуры и спорта </w:t>
      </w:r>
    </w:p>
    <w:p w:rsidR="00901599" w:rsidRPr="00901599" w:rsidRDefault="00901599" w:rsidP="00901599">
      <w:pPr>
        <w:ind w:left="708"/>
        <w:jc w:val="center"/>
        <w:rPr>
          <w:rFonts w:ascii="Times New Roman" w:hAnsi="Times New Roman"/>
          <w:b/>
          <w:bCs/>
          <w:sz w:val="28"/>
          <w:szCs w:val="24"/>
        </w:rPr>
      </w:pPr>
      <w:r w:rsidRPr="00901599">
        <w:rPr>
          <w:rFonts w:ascii="Times New Roman" w:hAnsi="Times New Roman"/>
          <w:b/>
          <w:bCs/>
          <w:sz w:val="28"/>
          <w:szCs w:val="24"/>
        </w:rPr>
        <w:t xml:space="preserve">В </w:t>
      </w:r>
      <w:proofErr w:type="spellStart"/>
      <w:r w:rsidRPr="00901599">
        <w:rPr>
          <w:rFonts w:ascii="Times New Roman" w:hAnsi="Times New Roman"/>
          <w:b/>
          <w:bCs/>
          <w:sz w:val="28"/>
          <w:szCs w:val="24"/>
        </w:rPr>
        <w:t>Пильнинском</w:t>
      </w:r>
      <w:proofErr w:type="spellEnd"/>
      <w:r w:rsidRPr="00901599">
        <w:rPr>
          <w:rFonts w:ascii="Times New Roman" w:hAnsi="Times New Roman"/>
          <w:b/>
          <w:bCs/>
          <w:sz w:val="28"/>
          <w:szCs w:val="24"/>
        </w:rPr>
        <w:t xml:space="preserve">  муниципальном районе.</w:t>
      </w:r>
    </w:p>
    <w:p w:rsidR="00901599" w:rsidRPr="00901599" w:rsidRDefault="00901599" w:rsidP="00901599">
      <w:pPr>
        <w:ind w:left="708"/>
        <w:jc w:val="both"/>
        <w:rPr>
          <w:rFonts w:ascii="Times New Roman" w:hAnsi="Times New Roman"/>
          <w:b/>
          <w:bCs/>
          <w:sz w:val="28"/>
          <w:szCs w:val="24"/>
        </w:rPr>
      </w:pPr>
    </w:p>
    <w:p w:rsidR="00901599" w:rsidRPr="00901599" w:rsidRDefault="00901599" w:rsidP="00901599">
      <w:pPr>
        <w:ind w:left="708"/>
        <w:rPr>
          <w:rFonts w:ascii="Times New Roman" w:hAnsi="Times New Roman"/>
          <w:b/>
          <w:bCs/>
          <w:sz w:val="28"/>
          <w:szCs w:val="24"/>
        </w:rPr>
      </w:pPr>
      <w:r w:rsidRPr="00901599">
        <w:rPr>
          <w:rFonts w:ascii="Times New Roman" w:hAnsi="Times New Roman"/>
          <w:b/>
          <w:bCs/>
          <w:sz w:val="28"/>
          <w:szCs w:val="24"/>
        </w:rPr>
        <w:t>1.1.1. Основные показатели развития физической культуры и спорта.</w:t>
      </w:r>
    </w:p>
    <w:p w:rsidR="00901599" w:rsidRPr="00901599" w:rsidRDefault="00901599" w:rsidP="00901599">
      <w:pPr>
        <w:ind w:firstLine="709"/>
        <w:jc w:val="both"/>
        <w:rPr>
          <w:rFonts w:ascii="Times New Roman" w:hAnsi="Times New Roman"/>
          <w:bCs/>
          <w:szCs w:val="24"/>
        </w:rPr>
      </w:pPr>
      <w:r w:rsidRPr="00901599">
        <w:rPr>
          <w:rFonts w:ascii="Times New Roman" w:hAnsi="Times New Roman"/>
          <w:bCs/>
          <w:szCs w:val="24"/>
        </w:rPr>
        <w:t xml:space="preserve">В </w:t>
      </w:r>
      <w:proofErr w:type="spellStart"/>
      <w:r w:rsidRPr="00901599">
        <w:rPr>
          <w:rFonts w:ascii="Times New Roman" w:hAnsi="Times New Roman"/>
          <w:bCs/>
          <w:szCs w:val="24"/>
        </w:rPr>
        <w:t>Пильнинском</w:t>
      </w:r>
      <w:proofErr w:type="spellEnd"/>
      <w:r w:rsidRPr="00901599">
        <w:rPr>
          <w:rFonts w:ascii="Times New Roman" w:hAnsi="Times New Roman"/>
          <w:bCs/>
          <w:szCs w:val="24"/>
        </w:rPr>
        <w:t xml:space="preserve"> муниципальном районе в 2013 году число занимающихся в секциях и группах физкультурно-спортивной направленности  составляет 3615 чел. Таким образом, 18.1 % жителей Пильнинского района занимаются физической культурой и спортом. Аналогичный средний показатель по Нижегородской области составляет 19.5 %,  </w:t>
      </w:r>
    </w:p>
    <w:p w:rsidR="00901599" w:rsidRPr="00901599" w:rsidRDefault="00901599" w:rsidP="00901599">
      <w:pPr>
        <w:ind w:firstLine="709"/>
        <w:jc w:val="both"/>
        <w:rPr>
          <w:rFonts w:ascii="Times New Roman" w:hAnsi="Times New Roman"/>
          <w:bCs/>
          <w:szCs w:val="24"/>
        </w:rPr>
      </w:pPr>
      <w:r w:rsidRPr="00901599">
        <w:rPr>
          <w:rFonts w:ascii="Times New Roman" w:hAnsi="Times New Roman"/>
          <w:bCs/>
          <w:szCs w:val="24"/>
        </w:rPr>
        <w:t xml:space="preserve">Стабильно низкий процент занимающихся в  </w:t>
      </w:r>
      <w:proofErr w:type="spellStart"/>
      <w:r w:rsidRPr="00901599">
        <w:rPr>
          <w:rFonts w:ascii="Times New Roman" w:hAnsi="Times New Roman"/>
          <w:bCs/>
          <w:szCs w:val="24"/>
        </w:rPr>
        <w:t>Языковском</w:t>
      </w:r>
      <w:proofErr w:type="spellEnd"/>
      <w:r w:rsidRPr="00901599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901599">
        <w:rPr>
          <w:rFonts w:ascii="Times New Roman" w:hAnsi="Times New Roman"/>
          <w:bCs/>
          <w:szCs w:val="24"/>
        </w:rPr>
        <w:t>Курмышском</w:t>
      </w:r>
      <w:proofErr w:type="spellEnd"/>
      <w:r w:rsidRPr="00901599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901599">
        <w:rPr>
          <w:rFonts w:ascii="Times New Roman" w:hAnsi="Times New Roman"/>
          <w:bCs/>
          <w:szCs w:val="24"/>
        </w:rPr>
        <w:t>Тенекаевском</w:t>
      </w:r>
      <w:proofErr w:type="spellEnd"/>
      <w:r w:rsidRPr="00901599">
        <w:rPr>
          <w:rFonts w:ascii="Times New Roman" w:hAnsi="Times New Roman"/>
          <w:bCs/>
          <w:szCs w:val="24"/>
        </w:rPr>
        <w:t xml:space="preserve"> сельсоветах, более высокий процент в Красногорском, </w:t>
      </w:r>
      <w:proofErr w:type="spellStart"/>
      <w:r w:rsidRPr="00901599">
        <w:rPr>
          <w:rFonts w:ascii="Times New Roman" w:hAnsi="Times New Roman"/>
          <w:bCs/>
          <w:szCs w:val="24"/>
        </w:rPr>
        <w:t>Бортсурманском</w:t>
      </w:r>
      <w:proofErr w:type="spellEnd"/>
      <w:r w:rsidRPr="0090159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01599">
        <w:rPr>
          <w:rFonts w:ascii="Times New Roman" w:hAnsi="Times New Roman"/>
          <w:bCs/>
          <w:szCs w:val="24"/>
        </w:rPr>
        <w:t>Большеандосовском</w:t>
      </w:r>
      <w:proofErr w:type="spellEnd"/>
      <w:r w:rsidRPr="00901599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901599">
        <w:rPr>
          <w:rFonts w:ascii="Times New Roman" w:hAnsi="Times New Roman"/>
          <w:bCs/>
          <w:szCs w:val="24"/>
        </w:rPr>
        <w:t>Петряксинском</w:t>
      </w:r>
      <w:proofErr w:type="spellEnd"/>
      <w:r w:rsidRPr="00901599">
        <w:rPr>
          <w:rFonts w:ascii="Times New Roman" w:hAnsi="Times New Roman"/>
          <w:bCs/>
          <w:szCs w:val="24"/>
        </w:rPr>
        <w:t xml:space="preserve">,  М. </w:t>
      </w:r>
      <w:proofErr w:type="spellStart"/>
      <w:r w:rsidRPr="00901599">
        <w:rPr>
          <w:rFonts w:ascii="Times New Roman" w:hAnsi="Times New Roman"/>
          <w:bCs/>
          <w:szCs w:val="24"/>
        </w:rPr>
        <w:t>Майданском</w:t>
      </w:r>
      <w:proofErr w:type="spellEnd"/>
      <w:r w:rsidRPr="00901599">
        <w:rPr>
          <w:rFonts w:ascii="Times New Roman" w:hAnsi="Times New Roman"/>
          <w:bCs/>
          <w:szCs w:val="24"/>
        </w:rPr>
        <w:t xml:space="preserve"> сельсоветах.</w:t>
      </w:r>
    </w:p>
    <w:p w:rsidR="00901599" w:rsidRPr="00901599" w:rsidRDefault="00901599" w:rsidP="00901599">
      <w:pPr>
        <w:jc w:val="both"/>
        <w:rPr>
          <w:rFonts w:ascii="Times New Roman" w:hAnsi="Times New Roman"/>
          <w:bCs/>
          <w:szCs w:val="24"/>
        </w:rPr>
      </w:pPr>
      <w:r w:rsidRPr="00901599">
        <w:rPr>
          <w:rFonts w:ascii="Times New Roman" w:hAnsi="Times New Roman"/>
          <w:bCs/>
          <w:szCs w:val="24"/>
        </w:rPr>
        <w:t xml:space="preserve">            В среднем, один житель района на развитие физической культуры и спорта в  </w:t>
      </w:r>
      <w:proofErr w:type="spellStart"/>
      <w:proofErr w:type="gramStart"/>
      <w:r w:rsidRPr="00901599">
        <w:rPr>
          <w:rFonts w:ascii="Times New Roman" w:hAnsi="Times New Roman"/>
          <w:bCs/>
          <w:szCs w:val="24"/>
        </w:rPr>
        <w:t>в</w:t>
      </w:r>
      <w:proofErr w:type="spellEnd"/>
      <w:proofErr w:type="gramEnd"/>
      <w:r w:rsidRPr="00901599">
        <w:rPr>
          <w:rFonts w:ascii="Times New Roman" w:hAnsi="Times New Roman"/>
          <w:bCs/>
          <w:szCs w:val="24"/>
        </w:rPr>
        <w:t xml:space="preserve"> 2013 г. получил 29 руб. 90 коп. Согласно методике подсчета, рекомендованной Федеральным агентством по физической культуре и спорту, в эту сумму вошли средства, истраченные на проведение </w:t>
      </w:r>
      <w:proofErr w:type="spellStart"/>
      <w:r w:rsidRPr="00901599">
        <w:rPr>
          <w:rFonts w:ascii="Times New Roman" w:hAnsi="Times New Roman"/>
          <w:bCs/>
          <w:szCs w:val="24"/>
        </w:rPr>
        <w:t>спортмероприятий</w:t>
      </w:r>
      <w:proofErr w:type="spellEnd"/>
      <w:r w:rsidRPr="00901599">
        <w:rPr>
          <w:rFonts w:ascii="Times New Roman" w:hAnsi="Times New Roman"/>
          <w:bCs/>
          <w:szCs w:val="24"/>
        </w:rPr>
        <w:t xml:space="preserve"> и приобретение спортинвентаря. </w:t>
      </w:r>
    </w:p>
    <w:p w:rsidR="00901599" w:rsidRPr="00901599" w:rsidRDefault="00901599" w:rsidP="00901599">
      <w:pPr>
        <w:ind w:firstLine="709"/>
        <w:jc w:val="both"/>
        <w:rPr>
          <w:rFonts w:ascii="Times New Roman" w:hAnsi="Times New Roman"/>
          <w:bCs/>
          <w:szCs w:val="24"/>
        </w:rPr>
      </w:pPr>
      <w:r w:rsidRPr="00901599">
        <w:rPr>
          <w:rFonts w:ascii="Times New Roman" w:hAnsi="Times New Roman"/>
          <w:bCs/>
          <w:szCs w:val="24"/>
        </w:rPr>
        <w:t>В общей сложности, на физическую культуру и спорт по линии районного бюджета, внебюджетных средств в 2013 году выделено около 600 тыс. руб., из которых 75 % средств - на проведение спортивных и физкультурно-массовых мероприятий, 25 % - на приобретение спортинвентаря.</w:t>
      </w:r>
    </w:p>
    <w:p w:rsidR="00901599" w:rsidRPr="00901599" w:rsidRDefault="00901599" w:rsidP="00901599">
      <w:pPr>
        <w:jc w:val="both"/>
        <w:rPr>
          <w:rFonts w:ascii="Times New Roman" w:hAnsi="Times New Roman"/>
        </w:rPr>
      </w:pPr>
      <w:r w:rsidRPr="00901599">
        <w:rPr>
          <w:rFonts w:ascii="Times New Roman" w:hAnsi="Times New Roman"/>
          <w:bCs/>
          <w:szCs w:val="24"/>
        </w:rPr>
        <w:t xml:space="preserve">. </w:t>
      </w:r>
      <w:r w:rsidRPr="00901599">
        <w:rPr>
          <w:rFonts w:ascii="Times New Roman" w:hAnsi="Times New Roman"/>
        </w:rPr>
        <w:t xml:space="preserve">     Число штатных работников в сфере физической культуры и спорта  в 2013 г. по сравнению с 2012 г. уменьшилось на 2 %. </w:t>
      </w:r>
    </w:p>
    <w:p w:rsidR="00901599" w:rsidRPr="00901599" w:rsidRDefault="00901599" w:rsidP="00901599">
      <w:pPr>
        <w:ind w:firstLine="709"/>
        <w:jc w:val="both"/>
        <w:rPr>
          <w:rFonts w:ascii="Times New Roman" w:hAnsi="Times New Roman"/>
        </w:rPr>
      </w:pPr>
      <w:r w:rsidRPr="00901599">
        <w:rPr>
          <w:rFonts w:ascii="Times New Roman" w:hAnsi="Times New Roman"/>
        </w:rPr>
        <w:t xml:space="preserve">В 2013 произошло увеличение на 3.5 % числа спортивных сооружений и, прежде всего, за счет простейших плоскостных - футбольных и волейбольных площадок.  На сегодняшний день в регионе работают 41 спортсооружение. </w:t>
      </w:r>
    </w:p>
    <w:p w:rsidR="00901599" w:rsidRPr="00901599" w:rsidRDefault="00901599" w:rsidP="00901599">
      <w:pPr>
        <w:ind w:firstLine="709"/>
        <w:jc w:val="both"/>
        <w:rPr>
          <w:rFonts w:ascii="Times New Roman" w:hAnsi="Times New Roman"/>
        </w:rPr>
      </w:pPr>
      <w:r w:rsidRPr="00901599">
        <w:rPr>
          <w:rFonts w:ascii="Times New Roman" w:hAnsi="Times New Roman"/>
        </w:rPr>
        <w:t>Пропускная способность спортивных сооружений составляет 1103 чел. – 5.1 % от населения района.</w:t>
      </w:r>
    </w:p>
    <w:p w:rsidR="00901599" w:rsidRPr="00901599" w:rsidRDefault="00901599" w:rsidP="00901599">
      <w:pPr>
        <w:ind w:firstLine="709"/>
        <w:jc w:val="both"/>
        <w:rPr>
          <w:rFonts w:ascii="Times New Roman" w:hAnsi="Times New Roman"/>
        </w:rPr>
      </w:pPr>
    </w:p>
    <w:p w:rsidR="00901599" w:rsidRPr="00901599" w:rsidRDefault="00901599" w:rsidP="00901599">
      <w:pPr>
        <w:ind w:firstLine="720"/>
        <w:jc w:val="both"/>
        <w:rPr>
          <w:rFonts w:ascii="Times New Roman" w:hAnsi="Times New Roman"/>
          <w:b/>
          <w:sz w:val="28"/>
        </w:rPr>
      </w:pPr>
      <w:r w:rsidRPr="00901599">
        <w:rPr>
          <w:rFonts w:ascii="Times New Roman" w:hAnsi="Times New Roman"/>
          <w:b/>
          <w:sz w:val="28"/>
        </w:rPr>
        <w:t>1.1.2. Детский спорт.</w:t>
      </w:r>
    </w:p>
    <w:p w:rsidR="00901599" w:rsidRPr="00901599" w:rsidRDefault="00901599" w:rsidP="00901599">
      <w:pPr>
        <w:ind w:firstLine="709"/>
        <w:jc w:val="both"/>
        <w:rPr>
          <w:rFonts w:ascii="Times New Roman" w:hAnsi="Times New Roman"/>
          <w:szCs w:val="24"/>
        </w:rPr>
      </w:pPr>
      <w:r w:rsidRPr="00901599">
        <w:rPr>
          <w:rFonts w:ascii="Times New Roman" w:hAnsi="Times New Roman"/>
          <w:szCs w:val="24"/>
        </w:rPr>
        <w:t xml:space="preserve">В </w:t>
      </w:r>
      <w:proofErr w:type="spellStart"/>
      <w:r w:rsidRPr="00901599">
        <w:rPr>
          <w:rFonts w:ascii="Times New Roman" w:hAnsi="Times New Roman"/>
          <w:szCs w:val="24"/>
        </w:rPr>
        <w:t>Пильнинском</w:t>
      </w:r>
      <w:proofErr w:type="spellEnd"/>
      <w:r w:rsidRPr="00901599">
        <w:rPr>
          <w:rFonts w:ascii="Times New Roman" w:hAnsi="Times New Roman"/>
          <w:szCs w:val="24"/>
        </w:rPr>
        <w:t xml:space="preserve"> районе работает МОУ ДОД ДЮСШ в спортивных секциях  </w:t>
      </w:r>
      <w:proofErr w:type="gramStart"/>
      <w:r w:rsidRPr="00901599">
        <w:rPr>
          <w:rFonts w:ascii="Times New Roman" w:hAnsi="Times New Roman"/>
          <w:szCs w:val="24"/>
        </w:rPr>
        <w:t>которой</w:t>
      </w:r>
      <w:proofErr w:type="gramEnd"/>
      <w:r w:rsidRPr="00901599">
        <w:rPr>
          <w:rFonts w:ascii="Times New Roman" w:hAnsi="Times New Roman"/>
          <w:szCs w:val="24"/>
        </w:rPr>
        <w:t xml:space="preserve"> занимаются 372 человека. </w:t>
      </w:r>
    </w:p>
    <w:p w:rsidR="00901599" w:rsidRPr="00901599" w:rsidRDefault="00901599" w:rsidP="00901599">
      <w:pPr>
        <w:ind w:firstLine="709"/>
        <w:jc w:val="both"/>
        <w:rPr>
          <w:rFonts w:ascii="Times New Roman" w:hAnsi="Times New Roman"/>
          <w:szCs w:val="24"/>
        </w:rPr>
      </w:pPr>
      <w:r w:rsidRPr="00901599">
        <w:rPr>
          <w:rFonts w:ascii="Times New Roman" w:hAnsi="Times New Roman"/>
          <w:szCs w:val="24"/>
        </w:rPr>
        <w:t xml:space="preserve">Число занимающихся в детских спортивных секциях в 2013 году увеличилось на  3,2 %  и составляет 1606  человек. Показательно, что рост числа занимающихся в детских образовательных учреждениях спортивной направленности в </w:t>
      </w:r>
      <w:proofErr w:type="spellStart"/>
      <w:r w:rsidRPr="00901599">
        <w:rPr>
          <w:rFonts w:ascii="Times New Roman" w:hAnsi="Times New Roman"/>
          <w:szCs w:val="24"/>
        </w:rPr>
        <w:t>Пильнинском</w:t>
      </w:r>
      <w:proofErr w:type="spellEnd"/>
      <w:r w:rsidRPr="00901599">
        <w:rPr>
          <w:rFonts w:ascii="Times New Roman" w:hAnsi="Times New Roman"/>
          <w:szCs w:val="24"/>
        </w:rPr>
        <w:t xml:space="preserve"> муниципальном районе происходит на фоне общего снижения числа учащихся общеобразовательных школ региона. </w:t>
      </w:r>
    </w:p>
    <w:p w:rsidR="00901599" w:rsidRPr="00901599" w:rsidRDefault="00901599" w:rsidP="00901599">
      <w:pPr>
        <w:ind w:firstLine="709"/>
        <w:jc w:val="both"/>
        <w:rPr>
          <w:rFonts w:ascii="Times New Roman" w:hAnsi="Times New Roman"/>
          <w:szCs w:val="24"/>
        </w:rPr>
      </w:pPr>
      <w:r w:rsidRPr="00901599">
        <w:rPr>
          <w:rFonts w:ascii="Times New Roman" w:hAnsi="Times New Roman"/>
          <w:szCs w:val="24"/>
        </w:rPr>
        <w:t xml:space="preserve">Также в районе ведется физкультурно-оздоровительная работа на базе образовательных школ во </w:t>
      </w:r>
      <w:proofErr w:type="spellStart"/>
      <w:r w:rsidRPr="00901599">
        <w:rPr>
          <w:rFonts w:ascii="Times New Roman" w:hAnsi="Times New Roman"/>
          <w:szCs w:val="24"/>
        </w:rPr>
        <w:t>внеучебное</w:t>
      </w:r>
      <w:proofErr w:type="spellEnd"/>
      <w:r w:rsidRPr="00901599">
        <w:rPr>
          <w:rFonts w:ascii="Times New Roman" w:hAnsi="Times New Roman"/>
          <w:szCs w:val="24"/>
        </w:rPr>
        <w:t xml:space="preserve"> время и по месту жительства. Согласно статистическим данным спортивными занятиями на постоянной основе занято 82 % школьников района, из которых 23 % занимаются в спортивных школах и клубах, 6 % -  в детских спортивных клубах по месту жительства, 71 % - в спортивных секциях при общеобразовательных школах. </w:t>
      </w:r>
    </w:p>
    <w:p w:rsidR="00901599" w:rsidRPr="00901599" w:rsidRDefault="00901599" w:rsidP="00901599">
      <w:pPr>
        <w:ind w:firstLine="720"/>
        <w:jc w:val="both"/>
        <w:rPr>
          <w:rFonts w:ascii="Times New Roman" w:hAnsi="Times New Roman"/>
        </w:rPr>
      </w:pPr>
      <w:r w:rsidRPr="00901599">
        <w:rPr>
          <w:rFonts w:ascii="Times New Roman" w:hAnsi="Times New Roman"/>
        </w:rPr>
        <w:t>В целях развития детского спорта  ежегодно проводятся:</w:t>
      </w:r>
    </w:p>
    <w:p w:rsidR="00901599" w:rsidRPr="00901599" w:rsidRDefault="00901599" w:rsidP="00901599">
      <w:pPr>
        <w:numPr>
          <w:ilvl w:val="0"/>
          <w:numId w:val="19"/>
        </w:numPr>
        <w:tabs>
          <w:tab w:val="num" w:pos="720"/>
        </w:tabs>
        <w:ind w:left="0" w:firstLine="709"/>
        <w:jc w:val="both"/>
        <w:rPr>
          <w:rFonts w:ascii="Times New Roman" w:hAnsi="Times New Roman"/>
          <w:szCs w:val="24"/>
        </w:rPr>
      </w:pPr>
      <w:r w:rsidRPr="00901599">
        <w:rPr>
          <w:rFonts w:ascii="Times New Roman" w:hAnsi="Times New Roman"/>
          <w:szCs w:val="24"/>
        </w:rPr>
        <w:t xml:space="preserve">Районная Спартакиада школьников. </w:t>
      </w:r>
      <w:proofErr w:type="gramStart"/>
      <w:r w:rsidRPr="00901599">
        <w:rPr>
          <w:rFonts w:ascii="Times New Roman" w:hAnsi="Times New Roman"/>
          <w:szCs w:val="24"/>
        </w:rPr>
        <w:t xml:space="preserve">В соревнованиях по, хоккею, легкой атлетике, футболу, шашкам, шахматам, баскетболу, волейболу, настольному теннису, детскому </w:t>
      </w:r>
      <w:proofErr w:type="spellStart"/>
      <w:r w:rsidRPr="00901599">
        <w:rPr>
          <w:rFonts w:ascii="Times New Roman" w:hAnsi="Times New Roman"/>
          <w:szCs w:val="24"/>
        </w:rPr>
        <w:t>четырехборью</w:t>
      </w:r>
      <w:proofErr w:type="spellEnd"/>
      <w:r w:rsidRPr="00901599">
        <w:rPr>
          <w:rFonts w:ascii="Times New Roman" w:hAnsi="Times New Roman"/>
          <w:szCs w:val="24"/>
        </w:rPr>
        <w:t xml:space="preserve"> и мини-футболу, проводимых в рамках Спартакиады игр, ежегодно  </w:t>
      </w:r>
      <w:r w:rsidRPr="00901599">
        <w:rPr>
          <w:rFonts w:ascii="Times New Roman" w:hAnsi="Times New Roman"/>
          <w:szCs w:val="24"/>
        </w:rPr>
        <w:lastRenderedPageBreak/>
        <w:t>принимают участие около  650 учащихся общеобразовательных школ и образовательных учреждений среднего профессионального образования;</w:t>
      </w:r>
      <w:proofErr w:type="gramEnd"/>
    </w:p>
    <w:p w:rsidR="00901599" w:rsidRPr="00901599" w:rsidRDefault="00901599" w:rsidP="00901599">
      <w:pPr>
        <w:numPr>
          <w:ilvl w:val="0"/>
          <w:numId w:val="19"/>
        </w:numPr>
        <w:ind w:left="0" w:firstLine="709"/>
        <w:jc w:val="both"/>
        <w:rPr>
          <w:rFonts w:ascii="Times New Roman" w:hAnsi="Times New Roman"/>
          <w:bCs/>
          <w:szCs w:val="24"/>
        </w:rPr>
      </w:pPr>
      <w:r w:rsidRPr="00901599">
        <w:rPr>
          <w:rFonts w:ascii="Times New Roman" w:hAnsi="Times New Roman"/>
          <w:bCs/>
          <w:szCs w:val="24"/>
        </w:rPr>
        <w:t>Районный этап Всероссийского смотра-конкурса на лучшую постановку физкультурно-спортивной работы с детьми и молодежью по месту жительства.</w:t>
      </w:r>
    </w:p>
    <w:p w:rsidR="00901599" w:rsidRPr="00901599" w:rsidRDefault="00901599" w:rsidP="00901599">
      <w:pPr>
        <w:numPr>
          <w:ilvl w:val="0"/>
          <w:numId w:val="19"/>
        </w:numPr>
        <w:ind w:left="0" w:firstLine="709"/>
        <w:jc w:val="both"/>
        <w:rPr>
          <w:rFonts w:ascii="Times New Roman" w:hAnsi="Times New Roman"/>
          <w:bCs/>
          <w:szCs w:val="24"/>
        </w:rPr>
      </w:pPr>
      <w:r w:rsidRPr="00901599">
        <w:rPr>
          <w:rFonts w:ascii="Times New Roman" w:hAnsi="Times New Roman"/>
          <w:bCs/>
          <w:szCs w:val="24"/>
        </w:rPr>
        <w:t>Районные соревнования «</w:t>
      </w:r>
      <w:proofErr w:type="spellStart"/>
      <w:r w:rsidRPr="00901599">
        <w:rPr>
          <w:rFonts w:ascii="Times New Roman" w:hAnsi="Times New Roman"/>
          <w:bCs/>
          <w:szCs w:val="24"/>
        </w:rPr>
        <w:t>Малышиада</w:t>
      </w:r>
      <w:proofErr w:type="spellEnd"/>
      <w:r w:rsidRPr="00901599">
        <w:rPr>
          <w:rFonts w:ascii="Times New Roman" w:hAnsi="Times New Roman"/>
          <w:bCs/>
          <w:szCs w:val="24"/>
        </w:rPr>
        <w:t>»</w:t>
      </w:r>
    </w:p>
    <w:p w:rsidR="00901599" w:rsidRPr="00901599" w:rsidRDefault="00901599" w:rsidP="00901599">
      <w:pPr>
        <w:numPr>
          <w:ilvl w:val="0"/>
          <w:numId w:val="19"/>
        </w:numPr>
        <w:ind w:left="0" w:firstLine="709"/>
        <w:jc w:val="both"/>
        <w:rPr>
          <w:rFonts w:ascii="Times New Roman" w:hAnsi="Times New Roman"/>
          <w:bCs/>
          <w:szCs w:val="24"/>
        </w:rPr>
      </w:pPr>
      <w:r w:rsidRPr="00901599">
        <w:rPr>
          <w:rFonts w:ascii="Times New Roman" w:hAnsi="Times New Roman"/>
          <w:bCs/>
          <w:szCs w:val="24"/>
        </w:rPr>
        <w:t>Лыжня России</w:t>
      </w:r>
    </w:p>
    <w:p w:rsidR="00901599" w:rsidRPr="00901599" w:rsidRDefault="00901599" w:rsidP="00901599">
      <w:pPr>
        <w:numPr>
          <w:ilvl w:val="0"/>
          <w:numId w:val="19"/>
        </w:numPr>
        <w:ind w:left="0" w:firstLine="709"/>
        <w:jc w:val="both"/>
        <w:rPr>
          <w:rFonts w:ascii="Times New Roman" w:hAnsi="Times New Roman"/>
          <w:bCs/>
          <w:szCs w:val="24"/>
        </w:rPr>
      </w:pPr>
      <w:r w:rsidRPr="00901599">
        <w:rPr>
          <w:rFonts w:ascii="Times New Roman" w:hAnsi="Times New Roman"/>
          <w:bCs/>
          <w:szCs w:val="24"/>
        </w:rPr>
        <w:t>Кросс наций</w:t>
      </w:r>
    </w:p>
    <w:p w:rsidR="00901599" w:rsidRPr="00901599" w:rsidRDefault="00901599" w:rsidP="00901599">
      <w:pPr>
        <w:ind w:firstLine="708"/>
        <w:jc w:val="both"/>
        <w:rPr>
          <w:rFonts w:ascii="Times New Roman" w:hAnsi="Times New Roman"/>
          <w:bCs/>
          <w:szCs w:val="24"/>
        </w:rPr>
      </w:pPr>
      <w:r w:rsidRPr="00901599">
        <w:rPr>
          <w:rFonts w:ascii="Times New Roman" w:hAnsi="Times New Roman"/>
          <w:bCs/>
          <w:szCs w:val="24"/>
        </w:rPr>
        <w:t>Воспитанники МОУ ДОД ДЮСШ  принимают участие в областных, Республиканских, Всероссийских соревнованиях по вольной борьбе, мини-футболу, баскетболу, волейболу, футболу. Команда МФК Пильна 1998-1999 г.р. в 2013 году приняла участие в первенстве и кубке Нижегородской области и заняла соответственно 2 и 3 места.</w:t>
      </w:r>
    </w:p>
    <w:p w:rsidR="00901599" w:rsidRPr="00901599" w:rsidRDefault="00901599" w:rsidP="00901599">
      <w:pPr>
        <w:jc w:val="both"/>
        <w:rPr>
          <w:rFonts w:ascii="Times New Roman" w:hAnsi="Times New Roman"/>
          <w:bCs/>
          <w:szCs w:val="24"/>
        </w:rPr>
      </w:pPr>
    </w:p>
    <w:p w:rsidR="00901599" w:rsidRPr="00901599" w:rsidRDefault="00901599" w:rsidP="00901599">
      <w:pPr>
        <w:ind w:firstLine="708"/>
        <w:jc w:val="both"/>
        <w:rPr>
          <w:rFonts w:ascii="Times New Roman" w:hAnsi="Times New Roman"/>
          <w:b/>
          <w:bCs/>
          <w:sz w:val="28"/>
          <w:szCs w:val="24"/>
        </w:rPr>
      </w:pPr>
      <w:r w:rsidRPr="00901599">
        <w:rPr>
          <w:rFonts w:ascii="Times New Roman" w:hAnsi="Times New Roman"/>
          <w:b/>
          <w:bCs/>
          <w:sz w:val="28"/>
          <w:szCs w:val="24"/>
        </w:rPr>
        <w:t>1.1.3. Физкультурно-массовая работа с населением.</w:t>
      </w:r>
    </w:p>
    <w:p w:rsidR="00901599" w:rsidRPr="00901599" w:rsidRDefault="00901599" w:rsidP="00901599">
      <w:pPr>
        <w:jc w:val="both"/>
        <w:rPr>
          <w:rFonts w:ascii="Times New Roman" w:hAnsi="Times New Roman"/>
          <w:bCs/>
          <w:szCs w:val="24"/>
        </w:rPr>
      </w:pPr>
      <w:r w:rsidRPr="00901599">
        <w:rPr>
          <w:rFonts w:ascii="Times New Roman" w:hAnsi="Times New Roman"/>
          <w:bCs/>
          <w:szCs w:val="24"/>
        </w:rPr>
        <w:tab/>
        <w:t>В последнее время в области появилась положительная тенденция развития физкультурно-массовой работы с населением. С 2005 года район участвует в летних сельских спортивных играх Нижегородской области</w:t>
      </w:r>
    </w:p>
    <w:p w:rsidR="00901599" w:rsidRPr="00901599" w:rsidRDefault="00901599" w:rsidP="00901599">
      <w:pPr>
        <w:ind w:firstLine="720"/>
        <w:jc w:val="both"/>
        <w:rPr>
          <w:rFonts w:ascii="Times New Roman" w:hAnsi="Times New Roman"/>
          <w:szCs w:val="24"/>
        </w:rPr>
      </w:pPr>
      <w:r w:rsidRPr="00901599">
        <w:rPr>
          <w:rFonts w:ascii="Times New Roman" w:hAnsi="Times New Roman"/>
          <w:szCs w:val="24"/>
        </w:rPr>
        <w:t xml:space="preserve">Ежегодно проводятся легкоатлетические эстафетные пробеги, в которых ежегодно принимают участие около 350 спортсменов, районный туристический слет, спортивные праздники, посвященные Дню России и Дню физкультурника, День молодежи. Проводятся Чемпионаты района по волейболу среди мужских и женских команд, по футболу и мини-футболу, по </w:t>
      </w:r>
      <w:proofErr w:type="spellStart"/>
      <w:r w:rsidRPr="00901599">
        <w:rPr>
          <w:rFonts w:ascii="Times New Roman" w:hAnsi="Times New Roman"/>
          <w:szCs w:val="24"/>
        </w:rPr>
        <w:t>хоккею</w:t>
      </w:r>
      <w:proofErr w:type="gramStart"/>
      <w:r w:rsidRPr="00901599">
        <w:rPr>
          <w:rFonts w:ascii="Times New Roman" w:hAnsi="Times New Roman"/>
          <w:szCs w:val="24"/>
        </w:rPr>
        <w:t>,б</w:t>
      </w:r>
      <w:proofErr w:type="gramEnd"/>
      <w:r w:rsidRPr="00901599">
        <w:rPr>
          <w:rFonts w:ascii="Times New Roman" w:hAnsi="Times New Roman"/>
          <w:szCs w:val="24"/>
        </w:rPr>
        <w:t>аскетболу</w:t>
      </w:r>
      <w:proofErr w:type="spellEnd"/>
      <w:r w:rsidRPr="00901599">
        <w:rPr>
          <w:rFonts w:ascii="Times New Roman" w:hAnsi="Times New Roman"/>
          <w:szCs w:val="24"/>
        </w:rPr>
        <w:t>.</w:t>
      </w:r>
    </w:p>
    <w:p w:rsidR="00901599" w:rsidRPr="00901599" w:rsidRDefault="00901599" w:rsidP="00901599">
      <w:pPr>
        <w:ind w:firstLine="709"/>
        <w:jc w:val="both"/>
        <w:rPr>
          <w:rFonts w:ascii="Times New Roman" w:hAnsi="Times New Roman"/>
          <w:bCs/>
          <w:szCs w:val="24"/>
        </w:rPr>
      </w:pPr>
      <w:r w:rsidRPr="00901599">
        <w:rPr>
          <w:rFonts w:ascii="Times New Roman" w:hAnsi="Times New Roman"/>
          <w:bCs/>
          <w:szCs w:val="24"/>
        </w:rPr>
        <w:t>В последние годы оживилась физкультурно-массовая работа в сельских поселениях. Увеличились расходы муниципальных бюджетов на отрасль, появились новые, формы работы.  В течени</w:t>
      </w:r>
      <w:proofErr w:type="gramStart"/>
      <w:r w:rsidRPr="00901599">
        <w:rPr>
          <w:rFonts w:ascii="Times New Roman" w:hAnsi="Times New Roman"/>
          <w:bCs/>
          <w:szCs w:val="24"/>
        </w:rPr>
        <w:t>и</w:t>
      </w:r>
      <w:proofErr w:type="gramEnd"/>
      <w:r w:rsidRPr="00901599">
        <w:rPr>
          <w:rFonts w:ascii="Times New Roman" w:hAnsi="Times New Roman"/>
          <w:bCs/>
          <w:szCs w:val="24"/>
        </w:rPr>
        <w:t xml:space="preserve"> года проводится Спартакиада среди трудовых коллективов по 11 видам спорта. В 2013 году в соревнованиях приняло участие более 450 человек.</w:t>
      </w:r>
    </w:p>
    <w:p w:rsidR="00901599" w:rsidRPr="00901599" w:rsidRDefault="00901599" w:rsidP="00901599">
      <w:pPr>
        <w:jc w:val="both"/>
        <w:rPr>
          <w:rFonts w:ascii="Times New Roman" w:hAnsi="Times New Roman"/>
          <w:b/>
          <w:bCs/>
          <w:sz w:val="28"/>
          <w:szCs w:val="24"/>
        </w:rPr>
      </w:pPr>
    </w:p>
    <w:p w:rsidR="00901599" w:rsidRPr="00901599" w:rsidRDefault="00901599" w:rsidP="00901599">
      <w:pPr>
        <w:jc w:val="both"/>
        <w:rPr>
          <w:rFonts w:ascii="Times New Roman" w:hAnsi="Times New Roman"/>
          <w:b/>
          <w:bCs/>
          <w:sz w:val="28"/>
          <w:szCs w:val="24"/>
        </w:rPr>
      </w:pPr>
      <w:r w:rsidRPr="00901599">
        <w:rPr>
          <w:rFonts w:ascii="Times New Roman" w:hAnsi="Times New Roman"/>
          <w:bCs/>
          <w:szCs w:val="24"/>
        </w:rPr>
        <w:t xml:space="preserve">          </w:t>
      </w:r>
      <w:r w:rsidRPr="00901599">
        <w:rPr>
          <w:rFonts w:ascii="Times New Roman" w:hAnsi="Times New Roman"/>
          <w:b/>
          <w:bCs/>
          <w:sz w:val="28"/>
          <w:szCs w:val="24"/>
        </w:rPr>
        <w:t>1.1.4. Материально-техническая база спорта.</w:t>
      </w:r>
    </w:p>
    <w:p w:rsidR="00901599" w:rsidRPr="00901599" w:rsidRDefault="00901599" w:rsidP="00901599">
      <w:pPr>
        <w:ind w:firstLine="709"/>
        <w:jc w:val="both"/>
        <w:rPr>
          <w:rFonts w:ascii="Times New Roman" w:hAnsi="Times New Roman"/>
        </w:rPr>
      </w:pPr>
      <w:proofErr w:type="gramStart"/>
      <w:r w:rsidRPr="00901599">
        <w:rPr>
          <w:rFonts w:ascii="Times New Roman" w:hAnsi="Times New Roman"/>
        </w:rPr>
        <w:t>Уровень обеспеченности Пильнинского района спортивными залами составляет 27 % от федерального норматива, плоскостными сооружениями – 11%, бассейнами – 0 %. В области аналогичный показатель по спортивным залам составляет 44 %, плоскостными сооружениями – 30,8 %. Следует признать, что большая часть спортивных сооружений, особенно в сельских местности,  нуждается в реконструкции.</w:t>
      </w:r>
      <w:proofErr w:type="gramEnd"/>
      <w:r w:rsidRPr="00901599">
        <w:rPr>
          <w:rFonts w:ascii="Times New Roman" w:hAnsi="Times New Roman"/>
        </w:rPr>
        <w:t xml:space="preserve"> Однако в последние годы число спортивных сооружений в районе начинает расти. В 2012-2013 годах этот рост составил 2,5 %.  Существенную лепту в улучшение спортивной базы своих территорий внесли администрации Красногорского, </w:t>
      </w:r>
      <w:proofErr w:type="spellStart"/>
      <w:r w:rsidRPr="00901599">
        <w:rPr>
          <w:rFonts w:ascii="Times New Roman" w:hAnsi="Times New Roman"/>
        </w:rPr>
        <w:t>Петряксинского</w:t>
      </w:r>
      <w:proofErr w:type="spellEnd"/>
      <w:r w:rsidRPr="00901599">
        <w:rPr>
          <w:rFonts w:ascii="Times New Roman" w:hAnsi="Times New Roman"/>
        </w:rPr>
        <w:t xml:space="preserve">, </w:t>
      </w:r>
      <w:proofErr w:type="spellStart"/>
      <w:r w:rsidRPr="00901599">
        <w:rPr>
          <w:rFonts w:ascii="Times New Roman" w:hAnsi="Times New Roman"/>
        </w:rPr>
        <w:t>Медянского</w:t>
      </w:r>
      <w:proofErr w:type="spellEnd"/>
      <w:r w:rsidRPr="00901599">
        <w:rPr>
          <w:rFonts w:ascii="Times New Roman" w:hAnsi="Times New Roman"/>
        </w:rPr>
        <w:t xml:space="preserve"> сельсовета, где в 2011-2012 годах построены 4 спортивные площадки, в райцентре построена новая хоккейная коробка, раздевалки для спортсменов.</w:t>
      </w:r>
    </w:p>
    <w:p w:rsidR="00901599" w:rsidRPr="00901599" w:rsidRDefault="00901599" w:rsidP="00901599">
      <w:pPr>
        <w:ind w:firstLine="720"/>
        <w:jc w:val="both"/>
        <w:rPr>
          <w:rFonts w:ascii="Times New Roman" w:hAnsi="Times New Roman"/>
          <w:sz w:val="28"/>
          <w:szCs w:val="24"/>
        </w:rPr>
      </w:pPr>
      <w:r w:rsidRPr="00901599">
        <w:rPr>
          <w:rFonts w:ascii="Times New Roman" w:hAnsi="Times New Roman"/>
          <w:szCs w:val="24"/>
        </w:rPr>
        <w:t>В 2014 году планируется ввод в эксплуатацию физкультурно-оздоровительного комплекса.</w:t>
      </w:r>
      <w:r w:rsidRPr="00901599">
        <w:rPr>
          <w:rFonts w:ascii="Times New Roman" w:hAnsi="Times New Roman"/>
          <w:sz w:val="28"/>
          <w:szCs w:val="24"/>
        </w:rPr>
        <w:t xml:space="preserve"> </w:t>
      </w:r>
    </w:p>
    <w:p w:rsidR="00901599" w:rsidRPr="00901599" w:rsidRDefault="00901599" w:rsidP="00901599">
      <w:pPr>
        <w:spacing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901599">
        <w:rPr>
          <w:rFonts w:ascii="Times New Roman" w:hAnsi="Times New Roman"/>
          <w:b/>
          <w:sz w:val="28"/>
          <w:szCs w:val="24"/>
        </w:rPr>
        <w:t>1.1.5. Пропаганда физической культуры и спорта.</w:t>
      </w:r>
    </w:p>
    <w:p w:rsidR="00901599" w:rsidRPr="00901599" w:rsidRDefault="00901599" w:rsidP="00901599">
      <w:pPr>
        <w:ind w:firstLine="720"/>
        <w:jc w:val="both"/>
        <w:rPr>
          <w:rFonts w:ascii="Times New Roman" w:hAnsi="Times New Roman"/>
        </w:rPr>
      </w:pPr>
      <w:r w:rsidRPr="00901599">
        <w:rPr>
          <w:rFonts w:ascii="Times New Roman" w:hAnsi="Times New Roman"/>
        </w:rPr>
        <w:t>В</w:t>
      </w:r>
      <w:r w:rsidRPr="00901599">
        <w:rPr>
          <w:rFonts w:ascii="Times New Roman" w:hAnsi="Times New Roman"/>
          <w:b/>
          <w:sz w:val="32"/>
        </w:rPr>
        <w:t xml:space="preserve">  </w:t>
      </w:r>
      <w:r w:rsidRPr="00901599">
        <w:rPr>
          <w:rFonts w:ascii="Times New Roman" w:hAnsi="Times New Roman"/>
        </w:rPr>
        <w:t>целях</w:t>
      </w:r>
      <w:r w:rsidRPr="00901599">
        <w:rPr>
          <w:rFonts w:ascii="Times New Roman" w:hAnsi="Times New Roman"/>
          <w:b/>
          <w:sz w:val="32"/>
        </w:rPr>
        <w:t xml:space="preserve"> </w:t>
      </w:r>
      <w:r w:rsidRPr="00901599">
        <w:rPr>
          <w:rFonts w:ascii="Times New Roman" w:hAnsi="Times New Roman"/>
        </w:rPr>
        <w:t>пропаганды</w:t>
      </w:r>
      <w:r w:rsidRPr="00901599">
        <w:rPr>
          <w:rFonts w:ascii="Times New Roman" w:hAnsi="Times New Roman"/>
          <w:b/>
          <w:sz w:val="32"/>
        </w:rPr>
        <w:t xml:space="preserve"> </w:t>
      </w:r>
      <w:r w:rsidRPr="00901599">
        <w:rPr>
          <w:rFonts w:ascii="Times New Roman" w:hAnsi="Times New Roman"/>
        </w:rPr>
        <w:t>физической</w:t>
      </w:r>
      <w:r w:rsidRPr="00901599">
        <w:rPr>
          <w:rFonts w:ascii="Times New Roman" w:hAnsi="Times New Roman"/>
          <w:b/>
          <w:sz w:val="32"/>
        </w:rPr>
        <w:t xml:space="preserve"> </w:t>
      </w:r>
      <w:r w:rsidRPr="00901599">
        <w:rPr>
          <w:rFonts w:ascii="Times New Roman" w:hAnsi="Times New Roman"/>
        </w:rPr>
        <w:t xml:space="preserve">культуры и спорта Управление образования МП и спорта взаимодействует со средствами массовой информации, в частности с газетой «Сельская трибуна», предоставляя ей необходимые информационные материалы. </w:t>
      </w:r>
    </w:p>
    <w:p w:rsidR="00901599" w:rsidRPr="00901599" w:rsidRDefault="00901599" w:rsidP="00901599">
      <w:pPr>
        <w:ind w:firstLine="708"/>
        <w:jc w:val="both"/>
        <w:rPr>
          <w:rFonts w:ascii="Times New Roman" w:hAnsi="Times New Roman"/>
          <w:b/>
          <w:szCs w:val="24"/>
        </w:rPr>
      </w:pPr>
      <w:r w:rsidRPr="00901599">
        <w:rPr>
          <w:rFonts w:ascii="Times New Roman" w:hAnsi="Times New Roman"/>
          <w:b/>
          <w:szCs w:val="24"/>
        </w:rPr>
        <w:t xml:space="preserve">Основные проблемы развития физической культуры и спорта в </w:t>
      </w:r>
      <w:proofErr w:type="spellStart"/>
      <w:r w:rsidRPr="00901599">
        <w:rPr>
          <w:rFonts w:ascii="Times New Roman" w:hAnsi="Times New Roman"/>
          <w:b/>
          <w:szCs w:val="24"/>
        </w:rPr>
        <w:t>Пильниском</w:t>
      </w:r>
      <w:proofErr w:type="spellEnd"/>
      <w:r w:rsidRPr="00901599">
        <w:rPr>
          <w:rFonts w:ascii="Times New Roman" w:hAnsi="Times New Roman"/>
          <w:b/>
          <w:szCs w:val="24"/>
        </w:rPr>
        <w:t xml:space="preserve"> районе.</w:t>
      </w:r>
    </w:p>
    <w:p w:rsidR="00901599" w:rsidRPr="00901599" w:rsidRDefault="00901599" w:rsidP="00901599">
      <w:pPr>
        <w:ind w:firstLine="720"/>
        <w:jc w:val="both"/>
        <w:rPr>
          <w:rFonts w:ascii="Times New Roman" w:hAnsi="Times New Roman"/>
          <w:szCs w:val="24"/>
        </w:rPr>
      </w:pPr>
      <w:r w:rsidRPr="00901599">
        <w:rPr>
          <w:rFonts w:ascii="Times New Roman" w:hAnsi="Times New Roman"/>
          <w:szCs w:val="24"/>
        </w:rPr>
        <w:t xml:space="preserve">Основной проблемой в сфере физической культуры и спорта в </w:t>
      </w:r>
      <w:proofErr w:type="spellStart"/>
      <w:r w:rsidRPr="00901599">
        <w:rPr>
          <w:rFonts w:ascii="Times New Roman" w:hAnsi="Times New Roman"/>
          <w:szCs w:val="24"/>
        </w:rPr>
        <w:t>Пильнинском</w:t>
      </w:r>
      <w:proofErr w:type="spellEnd"/>
      <w:r w:rsidRPr="00901599">
        <w:rPr>
          <w:rFonts w:ascii="Times New Roman" w:hAnsi="Times New Roman"/>
          <w:szCs w:val="24"/>
        </w:rPr>
        <w:t xml:space="preserve"> муниципальном районе являются низкий уровень финансирования, что влечет за собой другие:</w:t>
      </w:r>
    </w:p>
    <w:p w:rsidR="00901599" w:rsidRPr="00901599" w:rsidRDefault="00901599" w:rsidP="00901599">
      <w:pPr>
        <w:numPr>
          <w:ilvl w:val="0"/>
          <w:numId w:val="20"/>
        </w:numPr>
        <w:tabs>
          <w:tab w:val="num" w:pos="0"/>
        </w:tabs>
        <w:ind w:firstLine="120"/>
        <w:jc w:val="both"/>
        <w:rPr>
          <w:rFonts w:ascii="Times New Roman" w:hAnsi="Times New Roman"/>
          <w:szCs w:val="24"/>
        </w:rPr>
      </w:pPr>
      <w:r w:rsidRPr="00901599">
        <w:rPr>
          <w:rFonts w:ascii="Times New Roman" w:hAnsi="Times New Roman"/>
          <w:szCs w:val="24"/>
        </w:rPr>
        <w:t>Отсутствие современных спортивных сооружений</w:t>
      </w:r>
      <w:proofErr w:type="gramStart"/>
      <w:r w:rsidRPr="00901599">
        <w:rPr>
          <w:rFonts w:ascii="Times New Roman" w:hAnsi="Times New Roman"/>
          <w:szCs w:val="24"/>
        </w:rPr>
        <w:t xml:space="preserve"> ,</w:t>
      </w:r>
      <w:proofErr w:type="gramEnd"/>
      <w:r w:rsidRPr="00901599">
        <w:rPr>
          <w:rFonts w:ascii="Times New Roman" w:hAnsi="Times New Roman"/>
          <w:szCs w:val="24"/>
        </w:rPr>
        <w:t xml:space="preserve"> низкий уровень обеспеченности плоскостными спортивными сооружениями, спортивными залами и бассейнами и большая степень изношенности имеющихся спортивных сооружений;</w:t>
      </w:r>
    </w:p>
    <w:p w:rsidR="00901599" w:rsidRPr="00901599" w:rsidRDefault="00901599" w:rsidP="00901599">
      <w:pPr>
        <w:numPr>
          <w:ilvl w:val="0"/>
          <w:numId w:val="20"/>
        </w:numPr>
        <w:tabs>
          <w:tab w:val="num" w:pos="0"/>
        </w:tabs>
        <w:ind w:firstLine="720"/>
        <w:jc w:val="both"/>
        <w:rPr>
          <w:rFonts w:ascii="Times New Roman" w:hAnsi="Times New Roman"/>
          <w:szCs w:val="24"/>
        </w:rPr>
      </w:pPr>
      <w:r w:rsidRPr="00901599">
        <w:rPr>
          <w:rFonts w:ascii="Times New Roman" w:hAnsi="Times New Roman"/>
          <w:szCs w:val="24"/>
        </w:rPr>
        <w:lastRenderedPageBreak/>
        <w:t>Низкий уровень обеспеченности детских образовательных учреждений спортивной направленности качественным спортивным инвентарем и оборудованием.</w:t>
      </w:r>
    </w:p>
    <w:p w:rsidR="00901599" w:rsidRPr="00901599" w:rsidRDefault="00901599" w:rsidP="00901599">
      <w:pPr>
        <w:ind w:firstLine="708"/>
        <w:jc w:val="both"/>
        <w:rPr>
          <w:rFonts w:ascii="Times New Roman" w:hAnsi="Times New Roman"/>
          <w:szCs w:val="24"/>
        </w:rPr>
      </w:pPr>
      <w:r w:rsidRPr="00901599">
        <w:rPr>
          <w:rFonts w:ascii="Times New Roman" w:hAnsi="Times New Roman"/>
          <w:szCs w:val="24"/>
        </w:rPr>
        <w:t>Эти проблемы обуславливают невысокое число жителей района, занимающихся физической культурой и спортом.</w:t>
      </w:r>
    </w:p>
    <w:p w:rsidR="00901599" w:rsidRPr="00901599" w:rsidRDefault="00901599" w:rsidP="00901599">
      <w:pPr>
        <w:jc w:val="both"/>
        <w:rPr>
          <w:rFonts w:ascii="Times New Roman" w:hAnsi="Times New Roman"/>
          <w:szCs w:val="24"/>
        </w:rPr>
      </w:pPr>
      <w:r w:rsidRPr="00901599">
        <w:rPr>
          <w:rFonts w:ascii="Times New Roman" w:hAnsi="Times New Roman"/>
          <w:szCs w:val="24"/>
        </w:rPr>
        <w:tab/>
        <w:t xml:space="preserve">Действительно, один из самых низких уровней финансирования отрасли «Физическая культура и спорт» в </w:t>
      </w:r>
      <w:proofErr w:type="spellStart"/>
      <w:r w:rsidRPr="00901599">
        <w:rPr>
          <w:rFonts w:ascii="Times New Roman" w:hAnsi="Times New Roman"/>
          <w:szCs w:val="24"/>
        </w:rPr>
        <w:t>Пильнинском</w:t>
      </w:r>
      <w:proofErr w:type="spellEnd"/>
      <w:r w:rsidRPr="00901599">
        <w:rPr>
          <w:rFonts w:ascii="Times New Roman" w:hAnsi="Times New Roman"/>
          <w:szCs w:val="24"/>
        </w:rPr>
        <w:t xml:space="preserve"> муниципальном районе не дает возможности полноценно улучшить материальную спортивную базу. Так, уровень обеспеченности района плоскостными сооружениями более чем в два раза меньше федерального норматива, бассейнами – 0 %. Низкая обеспеченность спортивными сооружениями особенно негативно </w:t>
      </w:r>
      <w:proofErr w:type="gramStart"/>
      <w:r w:rsidRPr="00901599">
        <w:rPr>
          <w:rFonts w:ascii="Times New Roman" w:hAnsi="Times New Roman"/>
          <w:szCs w:val="24"/>
        </w:rPr>
        <w:t>сказывается на</w:t>
      </w:r>
      <w:proofErr w:type="gramEnd"/>
      <w:r w:rsidRPr="00901599">
        <w:rPr>
          <w:rFonts w:ascii="Times New Roman" w:hAnsi="Times New Roman"/>
          <w:szCs w:val="24"/>
        </w:rPr>
        <w:t xml:space="preserve"> социальное благополучие жителей села, где нет современных спортивных сооружений, спортивные залы зачастую имеют нестандартные размеры, а имеющиеся спортивные объекты нуждаются в капитальном ремонте. Не улучшает ситуации с привлечением к занятиям физической культурой и спортом большего числа жителей и низкая обеспеченность детских образовательных учреждений спортивной направленности, детских спортивных клубов по месту жительства и пр. спортивным инвентарем и оборудованием. </w:t>
      </w:r>
    </w:p>
    <w:p w:rsidR="00901599" w:rsidRPr="00901599" w:rsidRDefault="00901599" w:rsidP="00901599">
      <w:pPr>
        <w:ind w:firstLine="708"/>
        <w:jc w:val="both"/>
        <w:rPr>
          <w:rFonts w:ascii="Times New Roman" w:hAnsi="Times New Roman"/>
          <w:b/>
          <w:sz w:val="28"/>
          <w:szCs w:val="24"/>
        </w:rPr>
      </w:pPr>
      <w:r w:rsidRPr="00901599">
        <w:rPr>
          <w:rFonts w:ascii="Times New Roman" w:hAnsi="Times New Roman"/>
          <w:b/>
          <w:sz w:val="28"/>
          <w:szCs w:val="24"/>
        </w:rPr>
        <w:t xml:space="preserve">                  </w:t>
      </w:r>
    </w:p>
    <w:p w:rsidR="00901599" w:rsidRPr="00901599" w:rsidRDefault="00901599" w:rsidP="00901599">
      <w:pPr>
        <w:ind w:firstLine="708"/>
        <w:jc w:val="both"/>
        <w:rPr>
          <w:rFonts w:ascii="Times New Roman" w:hAnsi="Times New Roman"/>
          <w:sz w:val="28"/>
          <w:szCs w:val="24"/>
        </w:rPr>
      </w:pPr>
      <w:r w:rsidRPr="00901599">
        <w:rPr>
          <w:rFonts w:ascii="Times New Roman" w:hAnsi="Times New Roman"/>
          <w:b/>
          <w:sz w:val="28"/>
          <w:szCs w:val="24"/>
        </w:rPr>
        <w:t xml:space="preserve">                   Глава 2. Цель и основные задачи программы развития физической культуры и спорта в </w:t>
      </w:r>
      <w:proofErr w:type="spellStart"/>
      <w:r w:rsidRPr="00901599">
        <w:rPr>
          <w:rFonts w:ascii="Times New Roman" w:hAnsi="Times New Roman"/>
          <w:b/>
          <w:sz w:val="28"/>
          <w:szCs w:val="24"/>
        </w:rPr>
        <w:t>Пильнинском</w:t>
      </w:r>
      <w:proofErr w:type="spellEnd"/>
      <w:r w:rsidRPr="00901599">
        <w:rPr>
          <w:rFonts w:ascii="Times New Roman" w:hAnsi="Times New Roman"/>
          <w:b/>
          <w:sz w:val="28"/>
          <w:szCs w:val="24"/>
        </w:rPr>
        <w:t xml:space="preserve"> муниципальном районе.</w:t>
      </w:r>
    </w:p>
    <w:p w:rsidR="00901599" w:rsidRPr="00901599" w:rsidRDefault="00901599" w:rsidP="00901599">
      <w:pPr>
        <w:ind w:firstLine="708"/>
        <w:jc w:val="both"/>
        <w:rPr>
          <w:rFonts w:ascii="Times New Roman" w:hAnsi="Times New Roman"/>
          <w:szCs w:val="24"/>
        </w:rPr>
      </w:pPr>
      <w:r w:rsidRPr="00901599">
        <w:rPr>
          <w:rFonts w:ascii="Times New Roman" w:hAnsi="Times New Roman"/>
          <w:szCs w:val="24"/>
        </w:rPr>
        <w:t xml:space="preserve">Решение стоящих  проблем в сфере физической культуры и спорта определяется основной стратегической целью - создание условий для реализации конституционного права граждан на занятия физической культурой и спортом. </w:t>
      </w:r>
    </w:p>
    <w:p w:rsidR="00901599" w:rsidRPr="00901599" w:rsidRDefault="00901599" w:rsidP="00901599">
      <w:pPr>
        <w:ind w:firstLine="708"/>
        <w:jc w:val="both"/>
        <w:rPr>
          <w:rFonts w:ascii="Times New Roman" w:hAnsi="Times New Roman"/>
          <w:szCs w:val="24"/>
        </w:rPr>
      </w:pPr>
      <w:r w:rsidRPr="00901599">
        <w:rPr>
          <w:rFonts w:ascii="Times New Roman" w:hAnsi="Times New Roman"/>
          <w:szCs w:val="24"/>
        </w:rPr>
        <w:t>Для достижения этой цели необходимо решить следующие ключевые задачи:</w:t>
      </w:r>
    </w:p>
    <w:p w:rsidR="00901599" w:rsidRPr="00901599" w:rsidRDefault="00901599" w:rsidP="00901599">
      <w:pPr>
        <w:numPr>
          <w:ilvl w:val="0"/>
          <w:numId w:val="23"/>
        </w:numPr>
        <w:tabs>
          <w:tab w:val="num" w:pos="0"/>
        </w:tabs>
        <w:ind w:firstLine="720"/>
        <w:jc w:val="both"/>
        <w:rPr>
          <w:rFonts w:ascii="Times New Roman" w:hAnsi="Times New Roman"/>
          <w:szCs w:val="24"/>
        </w:rPr>
      </w:pPr>
      <w:r w:rsidRPr="00901599">
        <w:rPr>
          <w:rFonts w:ascii="Times New Roman" w:hAnsi="Times New Roman"/>
          <w:szCs w:val="24"/>
        </w:rPr>
        <w:t>Развитие нормативно-правовой базы управления физической культурой и спортом, включающее в себя:</w:t>
      </w:r>
    </w:p>
    <w:p w:rsidR="00901599" w:rsidRPr="00901599" w:rsidRDefault="00901599" w:rsidP="00901599">
      <w:pPr>
        <w:numPr>
          <w:ilvl w:val="0"/>
          <w:numId w:val="21"/>
        </w:numPr>
        <w:tabs>
          <w:tab w:val="num" w:pos="0"/>
        </w:tabs>
        <w:ind w:firstLine="720"/>
        <w:jc w:val="both"/>
        <w:rPr>
          <w:rFonts w:ascii="Times New Roman" w:hAnsi="Times New Roman"/>
          <w:szCs w:val="24"/>
        </w:rPr>
      </w:pPr>
      <w:r w:rsidRPr="00901599">
        <w:rPr>
          <w:rFonts w:ascii="Times New Roman" w:hAnsi="Times New Roman"/>
          <w:szCs w:val="24"/>
        </w:rPr>
        <w:t xml:space="preserve">совершенствование </w:t>
      </w:r>
      <w:proofErr w:type="gramStart"/>
      <w:r w:rsidRPr="00901599">
        <w:rPr>
          <w:rFonts w:ascii="Times New Roman" w:hAnsi="Times New Roman"/>
          <w:szCs w:val="24"/>
        </w:rPr>
        <w:t>системы образовательных учреждений дополнительного образования детей спортивной направленности</w:t>
      </w:r>
      <w:proofErr w:type="gramEnd"/>
      <w:r w:rsidRPr="00901599">
        <w:rPr>
          <w:rFonts w:ascii="Times New Roman" w:hAnsi="Times New Roman"/>
          <w:szCs w:val="24"/>
        </w:rPr>
        <w:t>;</w:t>
      </w:r>
    </w:p>
    <w:p w:rsidR="00901599" w:rsidRPr="00901599" w:rsidRDefault="00901599" w:rsidP="00901599">
      <w:pPr>
        <w:numPr>
          <w:ilvl w:val="0"/>
          <w:numId w:val="21"/>
        </w:numPr>
        <w:tabs>
          <w:tab w:val="num" w:pos="0"/>
        </w:tabs>
        <w:ind w:firstLine="720"/>
        <w:jc w:val="both"/>
        <w:rPr>
          <w:rFonts w:ascii="Times New Roman" w:hAnsi="Times New Roman"/>
          <w:szCs w:val="24"/>
        </w:rPr>
      </w:pPr>
      <w:r w:rsidRPr="00901599">
        <w:rPr>
          <w:rFonts w:ascii="Times New Roman" w:hAnsi="Times New Roman"/>
          <w:szCs w:val="24"/>
        </w:rPr>
        <w:t>координацию деятельности органов местного самоуправления по развитию физической культуры и спорта, а также негосударственных организаций в сфере физической культуры и спорта;</w:t>
      </w:r>
    </w:p>
    <w:p w:rsidR="00901599" w:rsidRPr="00901599" w:rsidRDefault="00901599" w:rsidP="00901599">
      <w:pPr>
        <w:numPr>
          <w:ilvl w:val="0"/>
          <w:numId w:val="23"/>
        </w:numPr>
        <w:tabs>
          <w:tab w:val="num" w:pos="0"/>
        </w:tabs>
        <w:ind w:firstLine="720"/>
        <w:rPr>
          <w:rFonts w:ascii="Times New Roman" w:hAnsi="Times New Roman"/>
          <w:szCs w:val="24"/>
        </w:rPr>
      </w:pPr>
      <w:r w:rsidRPr="00901599">
        <w:rPr>
          <w:rFonts w:ascii="Times New Roman" w:hAnsi="Times New Roman"/>
          <w:szCs w:val="24"/>
        </w:rPr>
        <w:t>Формирование у детей и подростков навыков здорового образа жизни;</w:t>
      </w:r>
    </w:p>
    <w:p w:rsidR="00901599" w:rsidRPr="00901599" w:rsidRDefault="00901599" w:rsidP="00901599">
      <w:pPr>
        <w:numPr>
          <w:ilvl w:val="0"/>
          <w:numId w:val="23"/>
        </w:numPr>
        <w:tabs>
          <w:tab w:val="num" w:pos="0"/>
        </w:tabs>
        <w:ind w:firstLine="720"/>
        <w:rPr>
          <w:rFonts w:ascii="Times New Roman" w:hAnsi="Times New Roman"/>
          <w:szCs w:val="24"/>
        </w:rPr>
      </w:pPr>
      <w:r w:rsidRPr="00901599">
        <w:rPr>
          <w:rFonts w:ascii="Times New Roman" w:hAnsi="Times New Roman"/>
          <w:szCs w:val="24"/>
        </w:rPr>
        <w:t>Внедрение новых форм организации физкультурно-оздоровительной и спортивно-массовой работы в различных возрастных и социально-демографических группах населения;</w:t>
      </w:r>
    </w:p>
    <w:p w:rsidR="00901599" w:rsidRPr="00901599" w:rsidRDefault="00901599" w:rsidP="00901599">
      <w:pPr>
        <w:numPr>
          <w:ilvl w:val="0"/>
          <w:numId w:val="23"/>
        </w:numPr>
        <w:tabs>
          <w:tab w:val="num" w:pos="0"/>
        </w:tabs>
        <w:ind w:firstLine="720"/>
        <w:rPr>
          <w:rFonts w:ascii="Times New Roman" w:hAnsi="Times New Roman"/>
          <w:szCs w:val="24"/>
        </w:rPr>
      </w:pPr>
      <w:r w:rsidRPr="00901599">
        <w:rPr>
          <w:rFonts w:ascii="Times New Roman" w:hAnsi="Times New Roman"/>
          <w:szCs w:val="24"/>
        </w:rPr>
        <w:t xml:space="preserve"> Создание эффективной системы подготовки спортсменов высокого класса;</w:t>
      </w:r>
    </w:p>
    <w:p w:rsidR="00901599" w:rsidRPr="00901599" w:rsidRDefault="00901599" w:rsidP="00901599">
      <w:pPr>
        <w:numPr>
          <w:ilvl w:val="0"/>
          <w:numId w:val="23"/>
        </w:numPr>
        <w:tabs>
          <w:tab w:val="num" w:pos="0"/>
        </w:tabs>
        <w:ind w:firstLine="720"/>
        <w:rPr>
          <w:rFonts w:ascii="Times New Roman" w:hAnsi="Times New Roman"/>
          <w:szCs w:val="24"/>
        </w:rPr>
      </w:pPr>
      <w:r w:rsidRPr="00901599">
        <w:rPr>
          <w:rFonts w:ascii="Times New Roman" w:hAnsi="Times New Roman"/>
          <w:szCs w:val="24"/>
        </w:rPr>
        <w:t>Улучшение спортивной материально-технической базы района, включающее в себя:</w:t>
      </w:r>
    </w:p>
    <w:p w:rsidR="00901599" w:rsidRPr="00901599" w:rsidRDefault="00901599" w:rsidP="00901599">
      <w:pPr>
        <w:numPr>
          <w:ilvl w:val="0"/>
          <w:numId w:val="22"/>
        </w:numPr>
        <w:tabs>
          <w:tab w:val="num" w:pos="0"/>
        </w:tabs>
        <w:ind w:firstLine="720"/>
        <w:jc w:val="both"/>
        <w:rPr>
          <w:rFonts w:ascii="Times New Roman" w:hAnsi="Times New Roman"/>
          <w:szCs w:val="24"/>
        </w:rPr>
      </w:pPr>
      <w:r w:rsidRPr="00901599">
        <w:rPr>
          <w:rFonts w:ascii="Times New Roman" w:hAnsi="Times New Roman"/>
          <w:szCs w:val="24"/>
        </w:rPr>
        <w:t>строительство, реконструкция и модернизация физкультурно-оздоровительных и спортивных сооружений;</w:t>
      </w:r>
    </w:p>
    <w:p w:rsidR="00901599" w:rsidRPr="00901599" w:rsidRDefault="00901599" w:rsidP="00901599">
      <w:pPr>
        <w:numPr>
          <w:ilvl w:val="0"/>
          <w:numId w:val="22"/>
        </w:numPr>
        <w:tabs>
          <w:tab w:val="num" w:pos="0"/>
        </w:tabs>
        <w:ind w:firstLine="720"/>
        <w:jc w:val="both"/>
        <w:rPr>
          <w:rFonts w:ascii="Times New Roman" w:hAnsi="Times New Roman"/>
          <w:szCs w:val="24"/>
        </w:rPr>
      </w:pPr>
      <w:r w:rsidRPr="00901599">
        <w:rPr>
          <w:rFonts w:ascii="Times New Roman" w:hAnsi="Times New Roman"/>
          <w:szCs w:val="24"/>
        </w:rPr>
        <w:t>оснащение образовательных учреждений спортивным оборудованием и инвентарем.</w:t>
      </w:r>
    </w:p>
    <w:p w:rsidR="00901599" w:rsidRPr="00901599" w:rsidRDefault="00901599" w:rsidP="00901599">
      <w:pPr>
        <w:jc w:val="center"/>
        <w:rPr>
          <w:rFonts w:ascii="Times New Roman" w:hAnsi="Times New Roman"/>
          <w:b/>
          <w:sz w:val="28"/>
          <w:szCs w:val="24"/>
        </w:rPr>
      </w:pPr>
    </w:p>
    <w:p w:rsidR="00901599" w:rsidRPr="00901599" w:rsidRDefault="00901599" w:rsidP="00901599">
      <w:pPr>
        <w:jc w:val="center"/>
        <w:rPr>
          <w:rFonts w:ascii="Times New Roman" w:hAnsi="Times New Roman"/>
          <w:b/>
          <w:sz w:val="28"/>
          <w:szCs w:val="24"/>
        </w:rPr>
      </w:pPr>
      <w:r w:rsidRPr="00901599">
        <w:rPr>
          <w:rFonts w:ascii="Times New Roman" w:hAnsi="Times New Roman"/>
          <w:b/>
          <w:sz w:val="28"/>
          <w:szCs w:val="24"/>
        </w:rPr>
        <w:t>Глава 3. Ресурсное обеспечение Программы.</w:t>
      </w:r>
    </w:p>
    <w:p w:rsidR="00901599" w:rsidRPr="00901599" w:rsidRDefault="00901599" w:rsidP="00901599">
      <w:pPr>
        <w:ind w:firstLine="708"/>
        <w:jc w:val="both"/>
        <w:rPr>
          <w:rFonts w:ascii="Times New Roman" w:hAnsi="Times New Roman"/>
          <w:szCs w:val="24"/>
        </w:rPr>
      </w:pPr>
      <w:r w:rsidRPr="00901599">
        <w:rPr>
          <w:rFonts w:ascii="Times New Roman" w:hAnsi="Times New Roman"/>
          <w:szCs w:val="24"/>
        </w:rPr>
        <w:t xml:space="preserve">Общий объем финансовых ресурсов бюджета Пильнинского района, необходимых для реализации Программы, составляет 2100 тыс. рублей.   </w:t>
      </w:r>
    </w:p>
    <w:p w:rsidR="00901599" w:rsidRPr="00901599" w:rsidRDefault="00901599" w:rsidP="00901599">
      <w:pPr>
        <w:ind w:firstLine="708"/>
        <w:jc w:val="both"/>
        <w:rPr>
          <w:rFonts w:ascii="Times New Roman" w:hAnsi="Times New Roman"/>
          <w:szCs w:val="24"/>
        </w:rPr>
      </w:pPr>
    </w:p>
    <w:p w:rsidR="00901599" w:rsidRPr="00901599" w:rsidRDefault="00901599" w:rsidP="00901599">
      <w:pPr>
        <w:rPr>
          <w:rFonts w:ascii="Times New Roman" w:hAnsi="Times New Roman"/>
          <w:b/>
          <w:sz w:val="28"/>
          <w:szCs w:val="24"/>
        </w:rPr>
      </w:pPr>
      <w:r w:rsidRPr="00901599">
        <w:rPr>
          <w:rFonts w:ascii="Times New Roman" w:hAnsi="Times New Roman"/>
          <w:szCs w:val="24"/>
        </w:rPr>
        <w:t xml:space="preserve">                                </w:t>
      </w:r>
      <w:r w:rsidRPr="00901599">
        <w:rPr>
          <w:rFonts w:ascii="Times New Roman" w:hAnsi="Times New Roman"/>
          <w:b/>
          <w:sz w:val="28"/>
          <w:szCs w:val="24"/>
        </w:rPr>
        <w:t>Глава 4. Механизм реализации Программы.</w:t>
      </w:r>
    </w:p>
    <w:p w:rsidR="00901599" w:rsidRPr="00901599" w:rsidRDefault="00901599" w:rsidP="00901599">
      <w:pPr>
        <w:ind w:firstLine="708"/>
        <w:jc w:val="both"/>
        <w:rPr>
          <w:rFonts w:ascii="Times New Roman" w:hAnsi="Times New Roman"/>
          <w:szCs w:val="24"/>
        </w:rPr>
      </w:pPr>
      <w:r w:rsidRPr="00901599">
        <w:rPr>
          <w:rFonts w:ascii="Times New Roman" w:hAnsi="Times New Roman"/>
          <w:szCs w:val="24"/>
        </w:rPr>
        <w:t>Механизм реализации Программы включает:</w:t>
      </w:r>
    </w:p>
    <w:p w:rsidR="00901599" w:rsidRPr="00901599" w:rsidRDefault="00901599" w:rsidP="00901599">
      <w:pPr>
        <w:ind w:firstLine="708"/>
        <w:jc w:val="both"/>
        <w:rPr>
          <w:rFonts w:ascii="Times New Roman" w:hAnsi="Times New Roman"/>
          <w:szCs w:val="24"/>
        </w:rPr>
      </w:pPr>
      <w:r w:rsidRPr="00901599">
        <w:rPr>
          <w:rFonts w:ascii="Times New Roman" w:hAnsi="Times New Roman"/>
          <w:szCs w:val="24"/>
        </w:rPr>
        <w:t>- адресную поддержку территорий через проведение строительства и реконструкции спортивных сооружений</w:t>
      </w:r>
      <w:proofErr w:type="gramStart"/>
      <w:r w:rsidRPr="00901599">
        <w:rPr>
          <w:rFonts w:ascii="Times New Roman" w:hAnsi="Times New Roman"/>
          <w:szCs w:val="24"/>
        </w:rPr>
        <w:t xml:space="preserve"> ;</w:t>
      </w:r>
      <w:proofErr w:type="gramEnd"/>
    </w:p>
    <w:p w:rsidR="00901599" w:rsidRPr="00901599" w:rsidRDefault="00901599" w:rsidP="00901599">
      <w:pPr>
        <w:ind w:firstLine="708"/>
        <w:jc w:val="both"/>
        <w:rPr>
          <w:rFonts w:ascii="Times New Roman" w:hAnsi="Times New Roman"/>
          <w:szCs w:val="24"/>
        </w:rPr>
      </w:pPr>
      <w:r w:rsidRPr="00901599">
        <w:rPr>
          <w:rFonts w:ascii="Times New Roman" w:hAnsi="Times New Roman"/>
          <w:szCs w:val="24"/>
        </w:rPr>
        <w:lastRenderedPageBreak/>
        <w:t>- проведение мероприятий, направленных на развитие физической культуры и спорта среди детей, подростков и молодежи;</w:t>
      </w:r>
    </w:p>
    <w:p w:rsidR="00901599" w:rsidRPr="00901599" w:rsidRDefault="00901599" w:rsidP="00901599">
      <w:pPr>
        <w:ind w:firstLine="708"/>
        <w:jc w:val="both"/>
        <w:rPr>
          <w:rFonts w:ascii="Times New Roman" w:hAnsi="Times New Roman"/>
          <w:szCs w:val="24"/>
        </w:rPr>
      </w:pPr>
      <w:r w:rsidRPr="00901599">
        <w:rPr>
          <w:rFonts w:ascii="Times New Roman" w:hAnsi="Times New Roman"/>
          <w:szCs w:val="24"/>
        </w:rPr>
        <w:t xml:space="preserve">- проведение мероприятий, направленных на подготовку </w:t>
      </w:r>
      <w:proofErr w:type="spellStart"/>
      <w:r w:rsidRPr="00901599">
        <w:rPr>
          <w:rFonts w:ascii="Times New Roman" w:hAnsi="Times New Roman"/>
          <w:szCs w:val="24"/>
        </w:rPr>
        <w:t>пильнинских</w:t>
      </w:r>
      <w:proofErr w:type="spellEnd"/>
      <w:r w:rsidRPr="00901599">
        <w:rPr>
          <w:rFonts w:ascii="Times New Roman" w:hAnsi="Times New Roman"/>
          <w:szCs w:val="24"/>
        </w:rPr>
        <w:t xml:space="preserve"> спортсменов </w:t>
      </w:r>
      <w:proofErr w:type="gramStart"/>
      <w:r w:rsidRPr="00901599">
        <w:rPr>
          <w:rFonts w:ascii="Times New Roman" w:hAnsi="Times New Roman"/>
          <w:szCs w:val="24"/>
        </w:rPr>
        <w:t>к</w:t>
      </w:r>
      <w:proofErr w:type="gramEnd"/>
      <w:r w:rsidRPr="00901599">
        <w:rPr>
          <w:rFonts w:ascii="Times New Roman" w:hAnsi="Times New Roman"/>
          <w:szCs w:val="24"/>
        </w:rPr>
        <w:t xml:space="preserve"> </w:t>
      </w:r>
    </w:p>
    <w:p w:rsidR="00901599" w:rsidRPr="00901599" w:rsidRDefault="00901599" w:rsidP="00901599">
      <w:pPr>
        <w:jc w:val="both"/>
        <w:rPr>
          <w:rFonts w:ascii="Times New Roman" w:hAnsi="Times New Roman"/>
          <w:szCs w:val="24"/>
        </w:rPr>
      </w:pPr>
      <w:r w:rsidRPr="00901599">
        <w:rPr>
          <w:rFonts w:ascii="Times New Roman" w:hAnsi="Times New Roman"/>
          <w:szCs w:val="24"/>
        </w:rPr>
        <w:t>соревнованиям высокого уровня.</w:t>
      </w:r>
    </w:p>
    <w:p w:rsidR="00901599" w:rsidRPr="00901599" w:rsidRDefault="00901599" w:rsidP="00901599">
      <w:pPr>
        <w:ind w:firstLine="708"/>
        <w:jc w:val="both"/>
        <w:rPr>
          <w:rFonts w:ascii="Times New Roman" w:hAnsi="Times New Roman"/>
          <w:szCs w:val="24"/>
        </w:rPr>
      </w:pPr>
      <w:r w:rsidRPr="00901599">
        <w:rPr>
          <w:rFonts w:ascii="Times New Roman" w:hAnsi="Times New Roman"/>
          <w:szCs w:val="24"/>
        </w:rPr>
        <w:t>Проведение  преобразований, обеспечивающих реализацию Программы, должно быть направлено на повышение эффективности управления отраслью «Физическая культура и спорт», обеспечение условий для развития детского и юношеского спорта.</w:t>
      </w:r>
    </w:p>
    <w:p w:rsidR="00901599" w:rsidRPr="00901599" w:rsidRDefault="00901599" w:rsidP="00901599">
      <w:pPr>
        <w:ind w:firstLine="708"/>
        <w:jc w:val="both"/>
        <w:rPr>
          <w:rFonts w:ascii="Times New Roman" w:hAnsi="Times New Roman"/>
          <w:szCs w:val="24"/>
        </w:rPr>
      </w:pPr>
      <w:r w:rsidRPr="00901599">
        <w:rPr>
          <w:rFonts w:ascii="Times New Roman" w:hAnsi="Times New Roman"/>
          <w:szCs w:val="24"/>
        </w:rPr>
        <w:t>В соответствии  с Федеральным законом от 6 мая 1999 г. № 97-ФЗ «О конкурсах на размещение заказов на поставки товаров, выполнение работ, оказание услуг для государственных нужд» выбор исполнителей программных мероприятий, связанных со строительными  работами и приобретение спортивного инвентаря и оборудования.</w:t>
      </w:r>
    </w:p>
    <w:p w:rsidR="00901599" w:rsidRPr="00901599" w:rsidRDefault="00901599" w:rsidP="00901599">
      <w:pPr>
        <w:ind w:firstLine="708"/>
        <w:jc w:val="both"/>
        <w:rPr>
          <w:rFonts w:ascii="Times New Roman" w:hAnsi="Times New Roman"/>
          <w:szCs w:val="24"/>
        </w:rPr>
      </w:pPr>
      <w:proofErr w:type="gramStart"/>
      <w:r w:rsidRPr="00901599">
        <w:rPr>
          <w:rFonts w:ascii="Times New Roman" w:hAnsi="Times New Roman"/>
          <w:szCs w:val="24"/>
        </w:rPr>
        <w:t>Контроль за</w:t>
      </w:r>
      <w:proofErr w:type="gramEnd"/>
      <w:r w:rsidRPr="00901599">
        <w:rPr>
          <w:rFonts w:ascii="Times New Roman" w:hAnsi="Times New Roman"/>
          <w:szCs w:val="24"/>
        </w:rPr>
        <w:t xml:space="preserve"> выполнением Программы осуществляется  администрацией района. Формы контроля – ежегодные проверки и отчеты о ходе выполнения программы</w:t>
      </w:r>
    </w:p>
    <w:p w:rsidR="00901599" w:rsidRPr="00901599" w:rsidRDefault="00901599" w:rsidP="00901599">
      <w:pPr>
        <w:ind w:firstLine="708"/>
        <w:jc w:val="both"/>
        <w:rPr>
          <w:rFonts w:ascii="Times New Roman" w:hAnsi="Times New Roman"/>
          <w:szCs w:val="24"/>
        </w:rPr>
      </w:pPr>
      <w:r w:rsidRPr="00901599">
        <w:rPr>
          <w:rFonts w:ascii="Times New Roman" w:hAnsi="Times New Roman"/>
          <w:szCs w:val="24"/>
        </w:rPr>
        <w:t xml:space="preserve">                </w:t>
      </w:r>
    </w:p>
    <w:p w:rsidR="00901599" w:rsidRPr="00901599" w:rsidRDefault="00901599" w:rsidP="00901599">
      <w:pPr>
        <w:ind w:firstLine="708"/>
        <w:jc w:val="both"/>
        <w:rPr>
          <w:rFonts w:ascii="Times New Roman" w:hAnsi="Times New Roman"/>
          <w:b/>
          <w:sz w:val="28"/>
          <w:szCs w:val="24"/>
        </w:rPr>
      </w:pPr>
      <w:r w:rsidRPr="00901599">
        <w:rPr>
          <w:rFonts w:ascii="Times New Roman" w:hAnsi="Times New Roman"/>
          <w:b/>
          <w:sz w:val="28"/>
          <w:szCs w:val="24"/>
        </w:rPr>
        <w:t>Глава 5. Оценка эффективности Программы.</w:t>
      </w:r>
    </w:p>
    <w:p w:rsidR="00901599" w:rsidRPr="00901599" w:rsidRDefault="00901599" w:rsidP="00901599">
      <w:pPr>
        <w:ind w:firstLine="708"/>
        <w:jc w:val="both"/>
        <w:rPr>
          <w:rFonts w:ascii="Times New Roman" w:hAnsi="Times New Roman"/>
          <w:szCs w:val="24"/>
        </w:rPr>
      </w:pPr>
      <w:proofErr w:type="gramStart"/>
      <w:r w:rsidRPr="00901599">
        <w:rPr>
          <w:rFonts w:ascii="Times New Roman" w:hAnsi="Times New Roman"/>
          <w:szCs w:val="24"/>
        </w:rPr>
        <w:t xml:space="preserve">В соответствии с задачами Программы в период ее реализации будут созданы организационно-правовых условия для развития Физической культуры и спорта в </w:t>
      </w:r>
      <w:proofErr w:type="spellStart"/>
      <w:r w:rsidRPr="00901599">
        <w:rPr>
          <w:rFonts w:ascii="Times New Roman" w:hAnsi="Times New Roman"/>
          <w:szCs w:val="24"/>
        </w:rPr>
        <w:t>Пильнинском</w:t>
      </w:r>
      <w:proofErr w:type="spellEnd"/>
      <w:r w:rsidRPr="00901599">
        <w:rPr>
          <w:rFonts w:ascii="Times New Roman" w:hAnsi="Times New Roman"/>
          <w:szCs w:val="24"/>
        </w:rPr>
        <w:t xml:space="preserve"> районе, улучшена координация деятельности органов местного самоуправления в сфере физической культуры и спорта и негосударственных организаций в сфере физической культуры и спорта, а также внедрены новые формы организации физкультурно-оздоровительной и спортивно-массовой работы в различных возрастных и социально-демографических группах населения</w:t>
      </w:r>
      <w:proofErr w:type="gramEnd"/>
      <w:r w:rsidRPr="00901599">
        <w:rPr>
          <w:rFonts w:ascii="Times New Roman" w:hAnsi="Times New Roman"/>
          <w:szCs w:val="24"/>
        </w:rPr>
        <w:t xml:space="preserve">, повышена эффективность деятельности образовательных учреждений дополнительного образования детей спортивной направленности, начато формирование у населения области, в первую очередь у детей и молодежи, привычки к спортивному стилю жизни. </w:t>
      </w:r>
      <w:proofErr w:type="gramStart"/>
      <w:r w:rsidRPr="00901599">
        <w:rPr>
          <w:rFonts w:ascii="Times New Roman" w:hAnsi="Times New Roman"/>
          <w:szCs w:val="24"/>
        </w:rPr>
        <w:t>Планируется, что в период до 2016 г. в результате проведенных в рамках Программы мероприятий увеличится число занимающихся физической культурой и спортом на регулярной основе до 30 %, число детей, участвующих в соревновательной деятельности, - на 10 %,  занимающихся физической культурой и спортом в образовательных учреждений дополнительного образования  подростков и детей - на 10 %, на предприятиях и в организациях на 15%.</w:t>
      </w:r>
      <w:proofErr w:type="gramEnd"/>
    </w:p>
    <w:p w:rsidR="00901599" w:rsidRPr="00901599" w:rsidRDefault="00901599" w:rsidP="00901599">
      <w:pPr>
        <w:ind w:firstLine="708"/>
        <w:jc w:val="both"/>
        <w:rPr>
          <w:rFonts w:ascii="Times New Roman" w:hAnsi="Times New Roman"/>
          <w:szCs w:val="24"/>
        </w:rPr>
      </w:pPr>
      <w:r w:rsidRPr="00901599">
        <w:rPr>
          <w:rFonts w:ascii="Times New Roman" w:hAnsi="Times New Roman"/>
          <w:szCs w:val="24"/>
        </w:rPr>
        <w:t>В ходе Программы будет проведено строительство, реконструкция и модернизация физкультурно-оздоровительных и спортивных сооружений и оснащение образовательных учреждений дополнительного образования детей спортивной направленности спортивным оборудованием и инвентарем. Эти мероприятия позволят увеличить пропускную способность спортивных сооружений  на 10 % и обеспечить ежегодное приобретение около 100 мячей и 100 пар лыжного инвентаря в комплекте.</w:t>
      </w:r>
    </w:p>
    <w:p w:rsidR="00901599" w:rsidRPr="00901599" w:rsidRDefault="00901599" w:rsidP="00901599">
      <w:pPr>
        <w:ind w:firstLine="708"/>
        <w:jc w:val="both"/>
        <w:rPr>
          <w:rFonts w:ascii="Times New Roman" w:hAnsi="Times New Roman"/>
          <w:szCs w:val="24"/>
        </w:rPr>
      </w:pPr>
      <w:r w:rsidRPr="00901599">
        <w:rPr>
          <w:rFonts w:ascii="Times New Roman" w:hAnsi="Times New Roman"/>
          <w:szCs w:val="24"/>
        </w:rPr>
        <w:t xml:space="preserve">Реализация мероприятий Программы позволит создать условия для результативного участия </w:t>
      </w:r>
      <w:proofErr w:type="spellStart"/>
      <w:r w:rsidRPr="00901599">
        <w:rPr>
          <w:rFonts w:ascii="Times New Roman" w:hAnsi="Times New Roman"/>
          <w:szCs w:val="24"/>
        </w:rPr>
        <w:t>пильнинских</w:t>
      </w:r>
      <w:proofErr w:type="spellEnd"/>
      <w:r w:rsidRPr="00901599">
        <w:rPr>
          <w:rFonts w:ascii="Times New Roman" w:hAnsi="Times New Roman"/>
          <w:szCs w:val="24"/>
        </w:rPr>
        <w:t xml:space="preserve"> спортсменов в соревнованиях различного уровня, повысить мотивацию спортсменов района к достижению высоких спортивных результатов. </w:t>
      </w:r>
    </w:p>
    <w:p w:rsidR="00901599" w:rsidRPr="00901599" w:rsidRDefault="00901599" w:rsidP="00901599">
      <w:pPr>
        <w:ind w:firstLine="708"/>
        <w:jc w:val="both"/>
        <w:rPr>
          <w:rFonts w:ascii="Times New Roman" w:hAnsi="Times New Roman"/>
          <w:szCs w:val="24"/>
        </w:rPr>
      </w:pPr>
      <w:r w:rsidRPr="00901599">
        <w:rPr>
          <w:rFonts w:ascii="Times New Roman" w:hAnsi="Times New Roman"/>
          <w:szCs w:val="24"/>
        </w:rPr>
        <w:t xml:space="preserve">           </w:t>
      </w:r>
    </w:p>
    <w:p w:rsidR="00901599" w:rsidRPr="00901599" w:rsidRDefault="00901599" w:rsidP="00901599">
      <w:pPr>
        <w:ind w:firstLine="708"/>
        <w:jc w:val="both"/>
        <w:rPr>
          <w:rFonts w:ascii="Times New Roman" w:hAnsi="Times New Roman"/>
          <w:b/>
          <w:sz w:val="28"/>
          <w:szCs w:val="24"/>
        </w:rPr>
      </w:pPr>
      <w:r w:rsidRPr="00901599">
        <w:rPr>
          <w:rFonts w:ascii="Times New Roman" w:hAnsi="Times New Roman"/>
          <w:b/>
          <w:sz w:val="28"/>
          <w:szCs w:val="24"/>
        </w:rPr>
        <w:t>Глава 6. Организация управления Программой</w:t>
      </w:r>
    </w:p>
    <w:p w:rsidR="00901599" w:rsidRPr="00901599" w:rsidRDefault="00901599" w:rsidP="00901599">
      <w:pPr>
        <w:ind w:firstLine="708"/>
        <w:jc w:val="center"/>
        <w:rPr>
          <w:rFonts w:ascii="Times New Roman" w:hAnsi="Times New Roman"/>
          <w:szCs w:val="24"/>
        </w:rPr>
      </w:pPr>
      <w:r w:rsidRPr="00901599">
        <w:rPr>
          <w:rFonts w:ascii="Times New Roman" w:hAnsi="Times New Roman"/>
          <w:b/>
          <w:sz w:val="28"/>
          <w:szCs w:val="24"/>
        </w:rPr>
        <w:t xml:space="preserve">и </w:t>
      </w:r>
      <w:proofErr w:type="gramStart"/>
      <w:r w:rsidRPr="00901599">
        <w:rPr>
          <w:rFonts w:ascii="Times New Roman" w:hAnsi="Times New Roman"/>
          <w:b/>
          <w:sz w:val="28"/>
          <w:szCs w:val="24"/>
        </w:rPr>
        <w:t>контроль за</w:t>
      </w:r>
      <w:proofErr w:type="gramEnd"/>
      <w:r w:rsidRPr="00901599">
        <w:rPr>
          <w:rFonts w:ascii="Times New Roman" w:hAnsi="Times New Roman"/>
          <w:b/>
          <w:sz w:val="28"/>
          <w:szCs w:val="24"/>
        </w:rPr>
        <w:t xml:space="preserve"> ходом ее реализации.</w:t>
      </w:r>
    </w:p>
    <w:p w:rsidR="00901599" w:rsidRPr="00901599" w:rsidRDefault="00901599" w:rsidP="00901599">
      <w:pPr>
        <w:ind w:firstLine="708"/>
        <w:jc w:val="both"/>
        <w:rPr>
          <w:rFonts w:ascii="Times New Roman" w:hAnsi="Times New Roman"/>
          <w:szCs w:val="24"/>
        </w:rPr>
      </w:pPr>
      <w:r w:rsidRPr="00901599">
        <w:rPr>
          <w:rFonts w:ascii="Times New Roman" w:hAnsi="Times New Roman"/>
          <w:szCs w:val="24"/>
        </w:rPr>
        <w:t>Комплексное управление реализацией Программы осуществляет  - Администрация Пильнинского муниципального района, которая:</w:t>
      </w:r>
    </w:p>
    <w:p w:rsidR="00901599" w:rsidRPr="00901599" w:rsidRDefault="00901599" w:rsidP="00901599">
      <w:pPr>
        <w:numPr>
          <w:ilvl w:val="0"/>
          <w:numId w:val="25"/>
        </w:numPr>
        <w:tabs>
          <w:tab w:val="num" w:pos="0"/>
        </w:tabs>
        <w:ind w:left="0" w:firstLine="720"/>
        <w:jc w:val="both"/>
        <w:rPr>
          <w:rFonts w:ascii="Times New Roman" w:hAnsi="Times New Roman"/>
          <w:szCs w:val="24"/>
        </w:rPr>
      </w:pPr>
      <w:r w:rsidRPr="00901599">
        <w:rPr>
          <w:rFonts w:ascii="Times New Roman" w:hAnsi="Times New Roman"/>
          <w:szCs w:val="24"/>
        </w:rPr>
        <w:t>координирует работу исполнителей программных мероприятий;</w:t>
      </w:r>
    </w:p>
    <w:p w:rsidR="00901599" w:rsidRPr="00901599" w:rsidRDefault="00901599" w:rsidP="00901599">
      <w:pPr>
        <w:numPr>
          <w:ilvl w:val="0"/>
          <w:numId w:val="24"/>
        </w:numPr>
        <w:tabs>
          <w:tab w:val="num" w:pos="0"/>
        </w:tabs>
        <w:ind w:left="180" w:firstLine="540"/>
        <w:jc w:val="both"/>
        <w:rPr>
          <w:rFonts w:ascii="Times New Roman" w:hAnsi="Times New Roman"/>
          <w:szCs w:val="24"/>
        </w:rPr>
      </w:pPr>
      <w:r w:rsidRPr="00901599">
        <w:rPr>
          <w:rFonts w:ascii="Times New Roman" w:hAnsi="Times New Roman"/>
          <w:szCs w:val="24"/>
        </w:rPr>
        <w:t>проводит согласование объемов финансирования на очередной финансовый год и на весь период реализации программы;</w:t>
      </w:r>
    </w:p>
    <w:p w:rsidR="00901599" w:rsidRPr="00901599" w:rsidRDefault="00901599" w:rsidP="00901599">
      <w:pPr>
        <w:numPr>
          <w:ilvl w:val="0"/>
          <w:numId w:val="24"/>
        </w:numPr>
        <w:tabs>
          <w:tab w:val="num" w:pos="0"/>
        </w:tabs>
        <w:ind w:left="0" w:firstLine="720"/>
        <w:jc w:val="both"/>
        <w:rPr>
          <w:rFonts w:ascii="Times New Roman" w:hAnsi="Times New Roman"/>
          <w:szCs w:val="24"/>
        </w:rPr>
      </w:pPr>
      <w:r w:rsidRPr="00901599">
        <w:rPr>
          <w:rFonts w:ascii="Times New Roman" w:hAnsi="Times New Roman"/>
          <w:szCs w:val="24"/>
        </w:rPr>
        <w:t xml:space="preserve">обеспечивает </w:t>
      </w:r>
      <w:proofErr w:type="gramStart"/>
      <w:r w:rsidRPr="00901599">
        <w:rPr>
          <w:rFonts w:ascii="Times New Roman" w:hAnsi="Times New Roman"/>
          <w:szCs w:val="24"/>
        </w:rPr>
        <w:t>контроль за</w:t>
      </w:r>
      <w:proofErr w:type="gramEnd"/>
      <w:r w:rsidRPr="00901599">
        <w:rPr>
          <w:rFonts w:ascii="Times New Roman" w:hAnsi="Times New Roman"/>
          <w:szCs w:val="24"/>
        </w:rPr>
        <w:t xml:space="preserve"> реализацией Программы, включающий в себя контроль за эффективным и целевым использованием финансовых средств, контроль за качеством проводимых мероприятий.</w:t>
      </w:r>
    </w:p>
    <w:p w:rsidR="00901599" w:rsidRPr="00901599" w:rsidRDefault="00901599" w:rsidP="00901599">
      <w:pPr>
        <w:numPr>
          <w:ilvl w:val="0"/>
          <w:numId w:val="24"/>
        </w:numPr>
        <w:tabs>
          <w:tab w:val="num" w:pos="0"/>
        </w:tabs>
        <w:ind w:left="0" w:firstLine="720"/>
        <w:jc w:val="both"/>
        <w:rPr>
          <w:rFonts w:ascii="Times New Roman" w:hAnsi="Times New Roman"/>
          <w:szCs w:val="24"/>
        </w:rPr>
      </w:pPr>
      <w:r w:rsidRPr="00901599">
        <w:rPr>
          <w:rFonts w:ascii="Times New Roman" w:hAnsi="Times New Roman"/>
          <w:szCs w:val="24"/>
        </w:rPr>
        <w:t>осуществляет сбор отчетной информации о ходе выполнения Программы.</w:t>
      </w:r>
    </w:p>
    <w:p w:rsidR="00901599" w:rsidRPr="00901599" w:rsidRDefault="00901599" w:rsidP="00901599">
      <w:pPr>
        <w:ind w:firstLine="708"/>
        <w:jc w:val="both"/>
        <w:rPr>
          <w:rFonts w:ascii="Times New Roman" w:hAnsi="Times New Roman"/>
          <w:bCs/>
          <w:szCs w:val="24"/>
        </w:rPr>
      </w:pPr>
    </w:p>
    <w:p w:rsidR="00901599" w:rsidRPr="00901599" w:rsidRDefault="00901599" w:rsidP="00901599">
      <w:pPr>
        <w:ind w:firstLine="708"/>
        <w:jc w:val="both"/>
        <w:rPr>
          <w:rFonts w:ascii="Times New Roman" w:hAnsi="Times New Roman"/>
          <w:bCs/>
          <w:szCs w:val="24"/>
        </w:rPr>
      </w:pPr>
    </w:p>
    <w:p w:rsidR="00901599" w:rsidRPr="00901599" w:rsidRDefault="00901599" w:rsidP="00901599">
      <w:pPr>
        <w:ind w:firstLine="708"/>
        <w:jc w:val="both"/>
        <w:rPr>
          <w:rFonts w:ascii="Times New Roman" w:hAnsi="Times New Roman"/>
          <w:bCs/>
          <w:szCs w:val="24"/>
        </w:rPr>
      </w:pPr>
    </w:p>
    <w:p w:rsidR="00901599" w:rsidRPr="00901599" w:rsidRDefault="00901599" w:rsidP="00901599">
      <w:pPr>
        <w:ind w:firstLine="708"/>
        <w:jc w:val="both"/>
        <w:rPr>
          <w:rFonts w:ascii="Times New Roman" w:hAnsi="Times New Roman"/>
          <w:bCs/>
          <w:szCs w:val="24"/>
        </w:rPr>
      </w:pPr>
      <w:r w:rsidRPr="00901599">
        <w:rPr>
          <w:rFonts w:ascii="Times New Roman" w:hAnsi="Times New Roman"/>
          <w:bCs/>
          <w:szCs w:val="24"/>
        </w:rPr>
        <w:lastRenderedPageBreak/>
        <w:t xml:space="preserve">                                                                                                        Приложение 1</w:t>
      </w:r>
    </w:p>
    <w:p w:rsidR="00901599" w:rsidRPr="00901599" w:rsidRDefault="00901599" w:rsidP="00901599">
      <w:pPr>
        <w:ind w:firstLine="708"/>
        <w:jc w:val="right"/>
        <w:rPr>
          <w:rFonts w:ascii="Times New Roman" w:hAnsi="Times New Roman"/>
          <w:bCs/>
          <w:szCs w:val="24"/>
        </w:rPr>
      </w:pPr>
      <w:r w:rsidRPr="00901599">
        <w:rPr>
          <w:rFonts w:ascii="Times New Roman" w:hAnsi="Times New Roman"/>
          <w:bCs/>
          <w:szCs w:val="24"/>
        </w:rPr>
        <w:t>к муниципальной программе</w:t>
      </w:r>
    </w:p>
    <w:p w:rsidR="00901599" w:rsidRPr="00901599" w:rsidRDefault="00901599" w:rsidP="00901599">
      <w:pPr>
        <w:ind w:firstLine="708"/>
        <w:jc w:val="right"/>
        <w:rPr>
          <w:rFonts w:ascii="Times New Roman" w:hAnsi="Times New Roman"/>
          <w:bCs/>
          <w:szCs w:val="24"/>
        </w:rPr>
      </w:pPr>
      <w:r w:rsidRPr="00901599">
        <w:rPr>
          <w:rFonts w:ascii="Times New Roman" w:hAnsi="Times New Roman"/>
          <w:bCs/>
          <w:szCs w:val="24"/>
        </w:rPr>
        <w:t xml:space="preserve"> «Развитие физической культуры и спорта</w:t>
      </w:r>
    </w:p>
    <w:p w:rsidR="00901599" w:rsidRPr="00901599" w:rsidRDefault="00901599" w:rsidP="00901599">
      <w:pPr>
        <w:ind w:firstLine="708"/>
        <w:jc w:val="right"/>
        <w:rPr>
          <w:rFonts w:ascii="Times New Roman" w:hAnsi="Times New Roman"/>
          <w:bCs/>
          <w:szCs w:val="24"/>
        </w:rPr>
      </w:pPr>
      <w:r w:rsidRPr="00901599">
        <w:rPr>
          <w:rFonts w:ascii="Times New Roman" w:hAnsi="Times New Roman"/>
          <w:bCs/>
          <w:szCs w:val="24"/>
        </w:rPr>
        <w:t xml:space="preserve"> в </w:t>
      </w:r>
      <w:proofErr w:type="spellStart"/>
      <w:r w:rsidRPr="00901599">
        <w:rPr>
          <w:rFonts w:ascii="Times New Roman" w:hAnsi="Times New Roman"/>
          <w:bCs/>
          <w:szCs w:val="24"/>
        </w:rPr>
        <w:t>Пильнинском</w:t>
      </w:r>
      <w:proofErr w:type="spellEnd"/>
      <w:r w:rsidRPr="00901599">
        <w:rPr>
          <w:rFonts w:ascii="Times New Roman" w:hAnsi="Times New Roman"/>
          <w:bCs/>
          <w:szCs w:val="24"/>
        </w:rPr>
        <w:t xml:space="preserve"> районе на 2014-2016 годы»</w:t>
      </w:r>
    </w:p>
    <w:p w:rsidR="00901599" w:rsidRPr="00901599" w:rsidRDefault="00901599" w:rsidP="00901599">
      <w:pPr>
        <w:ind w:firstLine="708"/>
        <w:jc w:val="right"/>
        <w:rPr>
          <w:rFonts w:ascii="Times New Roman" w:hAnsi="Times New Roman"/>
          <w:bCs/>
          <w:szCs w:val="24"/>
        </w:rPr>
      </w:pPr>
    </w:p>
    <w:p w:rsidR="00901599" w:rsidRPr="00901599" w:rsidRDefault="00901599" w:rsidP="00901599">
      <w:pPr>
        <w:ind w:firstLine="708"/>
        <w:jc w:val="both"/>
        <w:rPr>
          <w:rFonts w:ascii="Times New Roman" w:hAnsi="Times New Roman"/>
          <w:bCs/>
          <w:szCs w:val="24"/>
        </w:rPr>
      </w:pPr>
      <w:r w:rsidRPr="00901599">
        <w:rPr>
          <w:rFonts w:ascii="Times New Roman" w:hAnsi="Times New Roman"/>
          <w:bCs/>
          <w:szCs w:val="24"/>
        </w:rPr>
        <w:t xml:space="preserve">                                  ПРОГРАМНЫЕ МЕРОПРИЯТИЯ</w:t>
      </w:r>
    </w:p>
    <w:p w:rsidR="00901599" w:rsidRPr="00901599" w:rsidRDefault="00901599" w:rsidP="00901599">
      <w:pPr>
        <w:ind w:firstLine="708"/>
        <w:jc w:val="both"/>
        <w:rPr>
          <w:rFonts w:ascii="Times New Roman" w:hAnsi="Times New Roman"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3486"/>
        <w:gridCol w:w="1970"/>
        <w:gridCol w:w="1970"/>
        <w:gridCol w:w="1970"/>
      </w:tblGrid>
      <w:tr w:rsidR="00901599" w:rsidRPr="00901599" w:rsidTr="009A266D">
        <w:tc>
          <w:tcPr>
            <w:tcW w:w="392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>№</w:t>
            </w:r>
          </w:p>
        </w:tc>
        <w:tc>
          <w:tcPr>
            <w:tcW w:w="3548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>мероприятия</w:t>
            </w:r>
          </w:p>
        </w:tc>
        <w:tc>
          <w:tcPr>
            <w:tcW w:w="1971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>Финансирование</w:t>
            </w:r>
          </w:p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>2014</w:t>
            </w:r>
          </w:p>
        </w:tc>
        <w:tc>
          <w:tcPr>
            <w:tcW w:w="1971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>Финансирование</w:t>
            </w:r>
          </w:p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>2015</w:t>
            </w:r>
          </w:p>
        </w:tc>
        <w:tc>
          <w:tcPr>
            <w:tcW w:w="1971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>Финансирование</w:t>
            </w:r>
          </w:p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>2016</w:t>
            </w:r>
          </w:p>
        </w:tc>
      </w:tr>
      <w:tr w:rsidR="00901599" w:rsidRPr="00901599" w:rsidTr="009A266D">
        <w:tc>
          <w:tcPr>
            <w:tcW w:w="392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>1</w:t>
            </w:r>
          </w:p>
        </w:tc>
        <w:tc>
          <w:tcPr>
            <w:tcW w:w="3548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>Районная Спартакиада школьников</w:t>
            </w:r>
          </w:p>
        </w:tc>
        <w:tc>
          <w:tcPr>
            <w:tcW w:w="1971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 xml:space="preserve">90 </w:t>
            </w:r>
            <w:proofErr w:type="spellStart"/>
            <w:proofErr w:type="gramStart"/>
            <w:r w:rsidRPr="00901599">
              <w:rPr>
                <w:rFonts w:ascii="Times New Roman" w:hAnsi="Times New Roman"/>
                <w:bCs/>
                <w:szCs w:val="24"/>
              </w:rPr>
              <w:t>тыс</w:t>
            </w:r>
            <w:proofErr w:type="spellEnd"/>
            <w:proofErr w:type="gramEnd"/>
            <w:r w:rsidRPr="00901599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901599">
              <w:rPr>
                <w:rFonts w:ascii="Times New Roman" w:hAnsi="Times New Roman"/>
                <w:bCs/>
                <w:szCs w:val="24"/>
              </w:rPr>
              <w:t>руб</w:t>
            </w:r>
            <w:proofErr w:type="spellEnd"/>
          </w:p>
        </w:tc>
        <w:tc>
          <w:tcPr>
            <w:tcW w:w="1971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 xml:space="preserve">100 </w:t>
            </w:r>
            <w:proofErr w:type="spellStart"/>
            <w:r w:rsidRPr="00901599">
              <w:rPr>
                <w:rFonts w:ascii="Times New Roman" w:hAnsi="Times New Roman"/>
                <w:bCs/>
                <w:szCs w:val="24"/>
              </w:rPr>
              <w:t>тыс</w:t>
            </w:r>
            <w:proofErr w:type="gramStart"/>
            <w:r w:rsidRPr="00901599">
              <w:rPr>
                <w:rFonts w:ascii="Times New Roman" w:hAnsi="Times New Roman"/>
                <w:bCs/>
                <w:szCs w:val="24"/>
              </w:rPr>
              <w:t>.р</w:t>
            </w:r>
            <w:proofErr w:type="gramEnd"/>
            <w:r w:rsidRPr="00901599">
              <w:rPr>
                <w:rFonts w:ascii="Times New Roman" w:hAnsi="Times New Roman"/>
                <w:bCs/>
                <w:szCs w:val="24"/>
              </w:rPr>
              <w:t>уб</w:t>
            </w:r>
            <w:proofErr w:type="spellEnd"/>
          </w:p>
        </w:tc>
        <w:tc>
          <w:tcPr>
            <w:tcW w:w="1971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 xml:space="preserve">130 </w:t>
            </w:r>
            <w:proofErr w:type="spellStart"/>
            <w:r w:rsidRPr="00901599">
              <w:rPr>
                <w:rFonts w:ascii="Times New Roman" w:hAnsi="Times New Roman"/>
                <w:bCs/>
                <w:szCs w:val="24"/>
              </w:rPr>
              <w:t>тыс</w:t>
            </w:r>
            <w:proofErr w:type="gramStart"/>
            <w:r w:rsidRPr="00901599">
              <w:rPr>
                <w:rFonts w:ascii="Times New Roman" w:hAnsi="Times New Roman"/>
                <w:bCs/>
                <w:szCs w:val="24"/>
              </w:rPr>
              <w:t>.р</w:t>
            </w:r>
            <w:proofErr w:type="gramEnd"/>
            <w:r w:rsidRPr="00901599">
              <w:rPr>
                <w:rFonts w:ascii="Times New Roman" w:hAnsi="Times New Roman"/>
                <w:bCs/>
                <w:szCs w:val="24"/>
              </w:rPr>
              <w:t>уб</w:t>
            </w:r>
            <w:proofErr w:type="spellEnd"/>
          </w:p>
        </w:tc>
      </w:tr>
      <w:tr w:rsidR="00901599" w:rsidRPr="00901599" w:rsidTr="009A266D">
        <w:tc>
          <w:tcPr>
            <w:tcW w:w="392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>2</w:t>
            </w:r>
          </w:p>
        </w:tc>
        <w:tc>
          <w:tcPr>
            <w:tcW w:w="3548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>Спартакиада трудовых коллективов</w:t>
            </w:r>
          </w:p>
        </w:tc>
        <w:tc>
          <w:tcPr>
            <w:tcW w:w="1971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 xml:space="preserve">80 тыс. </w:t>
            </w:r>
            <w:proofErr w:type="spellStart"/>
            <w:r w:rsidRPr="00901599">
              <w:rPr>
                <w:rFonts w:ascii="Times New Roman" w:hAnsi="Times New Roman"/>
                <w:bCs/>
                <w:szCs w:val="24"/>
              </w:rPr>
              <w:t>руб</w:t>
            </w:r>
            <w:proofErr w:type="spellEnd"/>
          </w:p>
        </w:tc>
        <w:tc>
          <w:tcPr>
            <w:tcW w:w="1971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 xml:space="preserve">100 </w:t>
            </w:r>
            <w:proofErr w:type="spellStart"/>
            <w:r w:rsidRPr="00901599">
              <w:rPr>
                <w:rFonts w:ascii="Times New Roman" w:hAnsi="Times New Roman"/>
                <w:bCs/>
                <w:szCs w:val="24"/>
              </w:rPr>
              <w:t>тыс</w:t>
            </w:r>
            <w:proofErr w:type="gramStart"/>
            <w:r w:rsidRPr="00901599">
              <w:rPr>
                <w:rFonts w:ascii="Times New Roman" w:hAnsi="Times New Roman"/>
                <w:bCs/>
                <w:szCs w:val="24"/>
              </w:rPr>
              <w:t>.р</w:t>
            </w:r>
            <w:proofErr w:type="gramEnd"/>
            <w:r w:rsidRPr="00901599">
              <w:rPr>
                <w:rFonts w:ascii="Times New Roman" w:hAnsi="Times New Roman"/>
                <w:bCs/>
                <w:szCs w:val="24"/>
              </w:rPr>
              <w:t>уб</w:t>
            </w:r>
            <w:proofErr w:type="spellEnd"/>
          </w:p>
        </w:tc>
        <w:tc>
          <w:tcPr>
            <w:tcW w:w="1971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 xml:space="preserve">130 </w:t>
            </w:r>
            <w:proofErr w:type="spellStart"/>
            <w:r w:rsidRPr="00901599">
              <w:rPr>
                <w:rFonts w:ascii="Times New Roman" w:hAnsi="Times New Roman"/>
                <w:bCs/>
                <w:szCs w:val="24"/>
              </w:rPr>
              <w:t>тыс</w:t>
            </w:r>
            <w:proofErr w:type="gramStart"/>
            <w:r w:rsidRPr="00901599">
              <w:rPr>
                <w:rFonts w:ascii="Times New Roman" w:hAnsi="Times New Roman"/>
                <w:bCs/>
                <w:szCs w:val="24"/>
              </w:rPr>
              <w:t>.р</w:t>
            </w:r>
            <w:proofErr w:type="gramEnd"/>
            <w:r w:rsidRPr="00901599">
              <w:rPr>
                <w:rFonts w:ascii="Times New Roman" w:hAnsi="Times New Roman"/>
                <w:bCs/>
                <w:szCs w:val="24"/>
              </w:rPr>
              <w:t>уб</w:t>
            </w:r>
            <w:proofErr w:type="spellEnd"/>
          </w:p>
        </w:tc>
      </w:tr>
      <w:tr w:rsidR="00901599" w:rsidRPr="00901599" w:rsidTr="009A266D">
        <w:tc>
          <w:tcPr>
            <w:tcW w:w="392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>3</w:t>
            </w:r>
          </w:p>
        </w:tc>
        <w:tc>
          <w:tcPr>
            <w:tcW w:w="3548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>Соревнования среди дошкольных учреждений</w:t>
            </w:r>
          </w:p>
        </w:tc>
        <w:tc>
          <w:tcPr>
            <w:tcW w:w="1971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 xml:space="preserve">40 </w:t>
            </w:r>
            <w:proofErr w:type="spellStart"/>
            <w:r w:rsidRPr="00901599">
              <w:rPr>
                <w:rFonts w:ascii="Times New Roman" w:hAnsi="Times New Roman"/>
                <w:bCs/>
                <w:szCs w:val="24"/>
              </w:rPr>
              <w:t>тыс</w:t>
            </w:r>
            <w:proofErr w:type="gramStart"/>
            <w:r w:rsidRPr="00901599">
              <w:rPr>
                <w:rFonts w:ascii="Times New Roman" w:hAnsi="Times New Roman"/>
                <w:bCs/>
                <w:szCs w:val="24"/>
              </w:rPr>
              <w:t>.р</w:t>
            </w:r>
            <w:proofErr w:type="gramEnd"/>
            <w:r w:rsidRPr="00901599">
              <w:rPr>
                <w:rFonts w:ascii="Times New Roman" w:hAnsi="Times New Roman"/>
                <w:bCs/>
                <w:szCs w:val="24"/>
              </w:rPr>
              <w:t>уб</w:t>
            </w:r>
            <w:proofErr w:type="spellEnd"/>
          </w:p>
        </w:tc>
        <w:tc>
          <w:tcPr>
            <w:tcW w:w="1971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 xml:space="preserve">50 </w:t>
            </w:r>
            <w:proofErr w:type="spellStart"/>
            <w:r w:rsidRPr="00901599">
              <w:rPr>
                <w:rFonts w:ascii="Times New Roman" w:hAnsi="Times New Roman"/>
                <w:bCs/>
                <w:szCs w:val="24"/>
              </w:rPr>
              <w:t>тыс</w:t>
            </w:r>
            <w:proofErr w:type="gramStart"/>
            <w:r w:rsidRPr="00901599">
              <w:rPr>
                <w:rFonts w:ascii="Times New Roman" w:hAnsi="Times New Roman"/>
                <w:bCs/>
                <w:szCs w:val="24"/>
              </w:rPr>
              <w:t>.р</w:t>
            </w:r>
            <w:proofErr w:type="gramEnd"/>
            <w:r w:rsidRPr="00901599">
              <w:rPr>
                <w:rFonts w:ascii="Times New Roman" w:hAnsi="Times New Roman"/>
                <w:bCs/>
                <w:szCs w:val="24"/>
              </w:rPr>
              <w:t>уб</w:t>
            </w:r>
            <w:proofErr w:type="spellEnd"/>
          </w:p>
        </w:tc>
        <w:tc>
          <w:tcPr>
            <w:tcW w:w="1971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 xml:space="preserve">50 </w:t>
            </w:r>
            <w:proofErr w:type="spellStart"/>
            <w:r w:rsidRPr="00901599">
              <w:rPr>
                <w:rFonts w:ascii="Times New Roman" w:hAnsi="Times New Roman"/>
                <w:bCs/>
                <w:szCs w:val="24"/>
              </w:rPr>
              <w:t>тыс</w:t>
            </w:r>
            <w:proofErr w:type="gramStart"/>
            <w:r w:rsidRPr="00901599">
              <w:rPr>
                <w:rFonts w:ascii="Times New Roman" w:hAnsi="Times New Roman"/>
                <w:bCs/>
                <w:szCs w:val="24"/>
              </w:rPr>
              <w:t>.р</w:t>
            </w:r>
            <w:proofErr w:type="gramEnd"/>
            <w:r w:rsidRPr="00901599">
              <w:rPr>
                <w:rFonts w:ascii="Times New Roman" w:hAnsi="Times New Roman"/>
                <w:bCs/>
                <w:szCs w:val="24"/>
              </w:rPr>
              <w:t>уб</w:t>
            </w:r>
            <w:proofErr w:type="spellEnd"/>
          </w:p>
        </w:tc>
      </w:tr>
      <w:tr w:rsidR="00901599" w:rsidRPr="00901599" w:rsidTr="009A266D">
        <w:tc>
          <w:tcPr>
            <w:tcW w:w="392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>4</w:t>
            </w:r>
          </w:p>
        </w:tc>
        <w:tc>
          <w:tcPr>
            <w:tcW w:w="3548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>Проведение спортивных мероприятий, посвященных праздничным и знаменательным датам</w:t>
            </w:r>
          </w:p>
        </w:tc>
        <w:tc>
          <w:tcPr>
            <w:tcW w:w="1971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 xml:space="preserve">80 </w:t>
            </w:r>
            <w:proofErr w:type="spellStart"/>
            <w:r w:rsidRPr="00901599">
              <w:rPr>
                <w:rFonts w:ascii="Times New Roman" w:hAnsi="Times New Roman"/>
                <w:bCs/>
                <w:szCs w:val="24"/>
              </w:rPr>
              <w:t>тыс</w:t>
            </w:r>
            <w:proofErr w:type="gramStart"/>
            <w:r w:rsidRPr="00901599">
              <w:rPr>
                <w:rFonts w:ascii="Times New Roman" w:hAnsi="Times New Roman"/>
                <w:bCs/>
                <w:szCs w:val="24"/>
              </w:rPr>
              <w:t>.р</w:t>
            </w:r>
            <w:proofErr w:type="gramEnd"/>
            <w:r w:rsidRPr="00901599">
              <w:rPr>
                <w:rFonts w:ascii="Times New Roman" w:hAnsi="Times New Roman"/>
                <w:bCs/>
                <w:szCs w:val="24"/>
              </w:rPr>
              <w:t>уб</w:t>
            </w:r>
            <w:proofErr w:type="spellEnd"/>
          </w:p>
        </w:tc>
        <w:tc>
          <w:tcPr>
            <w:tcW w:w="1971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 xml:space="preserve">100 </w:t>
            </w:r>
            <w:proofErr w:type="spellStart"/>
            <w:r w:rsidRPr="00901599">
              <w:rPr>
                <w:rFonts w:ascii="Times New Roman" w:hAnsi="Times New Roman"/>
                <w:bCs/>
                <w:szCs w:val="24"/>
              </w:rPr>
              <w:t>тыс</w:t>
            </w:r>
            <w:proofErr w:type="gramStart"/>
            <w:r w:rsidRPr="00901599">
              <w:rPr>
                <w:rFonts w:ascii="Times New Roman" w:hAnsi="Times New Roman"/>
                <w:bCs/>
                <w:szCs w:val="24"/>
              </w:rPr>
              <w:t>.р</w:t>
            </w:r>
            <w:proofErr w:type="gramEnd"/>
            <w:r w:rsidRPr="00901599">
              <w:rPr>
                <w:rFonts w:ascii="Times New Roman" w:hAnsi="Times New Roman"/>
                <w:bCs/>
                <w:szCs w:val="24"/>
              </w:rPr>
              <w:t>уб</w:t>
            </w:r>
            <w:proofErr w:type="spellEnd"/>
          </w:p>
        </w:tc>
        <w:tc>
          <w:tcPr>
            <w:tcW w:w="1971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 xml:space="preserve">100 </w:t>
            </w:r>
            <w:proofErr w:type="spellStart"/>
            <w:r w:rsidRPr="00901599">
              <w:rPr>
                <w:rFonts w:ascii="Times New Roman" w:hAnsi="Times New Roman"/>
                <w:bCs/>
                <w:szCs w:val="24"/>
              </w:rPr>
              <w:t>тыс</w:t>
            </w:r>
            <w:proofErr w:type="gramStart"/>
            <w:r w:rsidRPr="00901599">
              <w:rPr>
                <w:rFonts w:ascii="Times New Roman" w:hAnsi="Times New Roman"/>
                <w:bCs/>
                <w:szCs w:val="24"/>
              </w:rPr>
              <w:t>.р</w:t>
            </w:r>
            <w:proofErr w:type="gramEnd"/>
            <w:r w:rsidRPr="00901599">
              <w:rPr>
                <w:rFonts w:ascii="Times New Roman" w:hAnsi="Times New Roman"/>
                <w:bCs/>
                <w:szCs w:val="24"/>
              </w:rPr>
              <w:t>уб</w:t>
            </w:r>
            <w:proofErr w:type="spellEnd"/>
          </w:p>
        </w:tc>
      </w:tr>
      <w:tr w:rsidR="00901599" w:rsidRPr="00901599" w:rsidTr="009A266D">
        <w:tc>
          <w:tcPr>
            <w:tcW w:w="392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>5</w:t>
            </w:r>
          </w:p>
        </w:tc>
        <w:tc>
          <w:tcPr>
            <w:tcW w:w="3548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>Проведение муниципальных этапов Лыжня России, Кросс наций</w:t>
            </w:r>
          </w:p>
        </w:tc>
        <w:tc>
          <w:tcPr>
            <w:tcW w:w="1971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 xml:space="preserve">80 </w:t>
            </w:r>
            <w:proofErr w:type="spellStart"/>
            <w:r w:rsidRPr="00901599">
              <w:rPr>
                <w:rFonts w:ascii="Times New Roman" w:hAnsi="Times New Roman"/>
                <w:bCs/>
                <w:szCs w:val="24"/>
              </w:rPr>
              <w:t>тыс</w:t>
            </w:r>
            <w:proofErr w:type="gramStart"/>
            <w:r w:rsidRPr="00901599">
              <w:rPr>
                <w:rFonts w:ascii="Times New Roman" w:hAnsi="Times New Roman"/>
                <w:bCs/>
                <w:szCs w:val="24"/>
              </w:rPr>
              <w:t>.р</w:t>
            </w:r>
            <w:proofErr w:type="gramEnd"/>
            <w:r w:rsidRPr="00901599">
              <w:rPr>
                <w:rFonts w:ascii="Times New Roman" w:hAnsi="Times New Roman"/>
                <w:bCs/>
                <w:szCs w:val="24"/>
              </w:rPr>
              <w:t>уб</w:t>
            </w:r>
            <w:proofErr w:type="spellEnd"/>
          </w:p>
        </w:tc>
        <w:tc>
          <w:tcPr>
            <w:tcW w:w="1971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 xml:space="preserve">80 </w:t>
            </w:r>
            <w:proofErr w:type="spellStart"/>
            <w:r w:rsidRPr="00901599">
              <w:rPr>
                <w:rFonts w:ascii="Times New Roman" w:hAnsi="Times New Roman"/>
                <w:bCs/>
                <w:szCs w:val="24"/>
              </w:rPr>
              <w:t>тыс</w:t>
            </w:r>
            <w:proofErr w:type="gramStart"/>
            <w:r w:rsidRPr="00901599">
              <w:rPr>
                <w:rFonts w:ascii="Times New Roman" w:hAnsi="Times New Roman"/>
                <w:bCs/>
                <w:szCs w:val="24"/>
              </w:rPr>
              <w:t>.р</w:t>
            </w:r>
            <w:proofErr w:type="gramEnd"/>
            <w:r w:rsidRPr="00901599">
              <w:rPr>
                <w:rFonts w:ascii="Times New Roman" w:hAnsi="Times New Roman"/>
                <w:bCs/>
                <w:szCs w:val="24"/>
              </w:rPr>
              <w:t>уб</w:t>
            </w:r>
            <w:proofErr w:type="spellEnd"/>
          </w:p>
        </w:tc>
        <w:tc>
          <w:tcPr>
            <w:tcW w:w="1971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 xml:space="preserve">90 </w:t>
            </w:r>
            <w:proofErr w:type="spellStart"/>
            <w:r w:rsidRPr="00901599">
              <w:rPr>
                <w:rFonts w:ascii="Times New Roman" w:hAnsi="Times New Roman"/>
                <w:bCs/>
                <w:szCs w:val="24"/>
              </w:rPr>
              <w:t>тыс</w:t>
            </w:r>
            <w:proofErr w:type="gramStart"/>
            <w:r w:rsidRPr="00901599">
              <w:rPr>
                <w:rFonts w:ascii="Times New Roman" w:hAnsi="Times New Roman"/>
                <w:bCs/>
                <w:szCs w:val="24"/>
              </w:rPr>
              <w:t>.р</w:t>
            </w:r>
            <w:proofErr w:type="gramEnd"/>
            <w:r w:rsidRPr="00901599">
              <w:rPr>
                <w:rFonts w:ascii="Times New Roman" w:hAnsi="Times New Roman"/>
                <w:bCs/>
                <w:szCs w:val="24"/>
              </w:rPr>
              <w:t>уб</w:t>
            </w:r>
            <w:proofErr w:type="spellEnd"/>
          </w:p>
        </w:tc>
      </w:tr>
      <w:tr w:rsidR="00901599" w:rsidRPr="00901599" w:rsidTr="009A266D">
        <w:trPr>
          <w:trHeight w:val="555"/>
        </w:trPr>
        <w:tc>
          <w:tcPr>
            <w:tcW w:w="392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>6</w:t>
            </w:r>
          </w:p>
        </w:tc>
        <w:tc>
          <w:tcPr>
            <w:tcW w:w="3548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>Приобретение спортивного инвентаря и формы</w:t>
            </w:r>
          </w:p>
        </w:tc>
        <w:tc>
          <w:tcPr>
            <w:tcW w:w="1971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 xml:space="preserve">50 </w:t>
            </w:r>
            <w:proofErr w:type="spellStart"/>
            <w:r w:rsidRPr="00901599">
              <w:rPr>
                <w:rFonts w:ascii="Times New Roman" w:hAnsi="Times New Roman"/>
                <w:bCs/>
                <w:szCs w:val="24"/>
              </w:rPr>
              <w:t>тыс</w:t>
            </w:r>
            <w:proofErr w:type="gramStart"/>
            <w:r w:rsidRPr="00901599">
              <w:rPr>
                <w:rFonts w:ascii="Times New Roman" w:hAnsi="Times New Roman"/>
                <w:bCs/>
                <w:szCs w:val="24"/>
              </w:rPr>
              <w:t>.р</w:t>
            </w:r>
            <w:proofErr w:type="gramEnd"/>
            <w:r w:rsidRPr="00901599">
              <w:rPr>
                <w:rFonts w:ascii="Times New Roman" w:hAnsi="Times New Roman"/>
                <w:bCs/>
                <w:szCs w:val="24"/>
              </w:rPr>
              <w:t>уб</w:t>
            </w:r>
            <w:proofErr w:type="spellEnd"/>
          </w:p>
        </w:tc>
        <w:tc>
          <w:tcPr>
            <w:tcW w:w="1971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 xml:space="preserve">70 </w:t>
            </w:r>
            <w:proofErr w:type="spellStart"/>
            <w:r w:rsidRPr="00901599">
              <w:rPr>
                <w:rFonts w:ascii="Times New Roman" w:hAnsi="Times New Roman"/>
                <w:bCs/>
                <w:szCs w:val="24"/>
              </w:rPr>
              <w:t>тыс</w:t>
            </w:r>
            <w:proofErr w:type="gramStart"/>
            <w:r w:rsidRPr="00901599">
              <w:rPr>
                <w:rFonts w:ascii="Times New Roman" w:hAnsi="Times New Roman"/>
                <w:bCs/>
                <w:szCs w:val="24"/>
              </w:rPr>
              <w:t>.р</w:t>
            </w:r>
            <w:proofErr w:type="gramEnd"/>
            <w:r w:rsidRPr="00901599">
              <w:rPr>
                <w:rFonts w:ascii="Times New Roman" w:hAnsi="Times New Roman"/>
                <w:bCs/>
                <w:szCs w:val="24"/>
              </w:rPr>
              <w:t>уб</w:t>
            </w:r>
            <w:proofErr w:type="spellEnd"/>
          </w:p>
        </w:tc>
        <w:tc>
          <w:tcPr>
            <w:tcW w:w="1971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 xml:space="preserve">80 </w:t>
            </w:r>
            <w:proofErr w:type="spellStart"/>
            <w:r w:rsidRPr="00901599">
              <w:rPr>
                <w:rFonts w:ascii="Times New Roman" w:hAnsi="Times New Roman"/>
                <w:bCs/>
                <w:szCs w:val="24"/>
              </w:rPr>
              <w:t>тыс</w:t>
            </w:r>
            <w:proofErr w:type="gramStart"/>
            <w:r w:rsidRPr="00901599">
              <w:rPr>
                <w:rFonts w:ascii="Times New Roman" w:hAnsi="Times New Roman"/>
                <w:bCs/>
                <w:szCs w:val="24"/>
              </w:rPr>
              <w:t>.р</w:t>
            </w:r>
            <w:proofErr w:type="gramEnd"/>
            <w:r w:rsidRPr="00901599">
              <w:rPr>
                <w:rFonts w:ascii="Times New Roman" w:hAnsi="Times New Roman"/>
                <w:bCs/>
                <w:szCs w:val="24"/>
              </w:rPr>
              <w:t>уб</w:t>
            </w:r>
            <w:proofErr w:type="spellEnd"/>
          </w:p>
        </w:tc>
      </w:tr>
      <w:tr w:rsidR="00901599" w:rsidRPr="00901599" w:rsidTr="009A266D">
        <w:trPr>
          <w:trHeight w:val="252"/>
        </w:trPr>
        <w:tc>
          <w:tcPr>
            <w:tcW w:w="392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>7</w:t>
            </w:r>
          </w:p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3548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>Проведение муниципального этапа «Президентских состязаний»  и «Президентских игр»</w:t>
            </w:r>
          </w:p>
        </w:tc>
        <w:tc>
          <w:tcPr>
            <w:tcW w:w="1971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 xml:space="preserve">50 </w:t>
            </w:r>
            <w:proofErr w:type="spellStart"/>
            <w:r w:rsidRPr="00901599">
              <w:rPr>
                <w:rFonts w:ascii="Times New Roman" w:hAnsi="Times New Roman"/>
                <w:bCs/>
                <w:szCs w:val="24"/>
              </w:rPr>
              <w:t>тыс</w:t>
            </w:r>
            <w:proofErr w:type="gramStart"/>
            <w:r w:rsidRPr="00901599">
              <w:rPr>
                <w:rFonts w:ascii="Times New Roman" w:hAnsi="Times New Roman"/>
                <w:bCs/>
                <w:szCs w:val="24"/>
              </w:rPr>
              <w:t>.р</w:t>
            </w:r>
            <w:proofErr w:type="gramEnd"/>
            <w:r w:rsidRPr="00901599">
              <w:rPr>
                <w:rFonts w:ascii="Times New Roman" w:hAnsi="Times New Roman"/>
                <w:bCs/>
                <w:szCs w:val="24"/>
              </w:rPr>
              <w:t>уб</w:t>
            </w:r>
            <w:proofErr w:type="spellEnd"/>
          </w:p>
        </w:tc>
        <w:tc>
          <w:tcPr>
            <w:tcW w:w="1971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 xml:space="preserve">50 </w:t>
            </w:r>
            <w:proofErr w:type="spellStart"/>
            <w:r w:rsidRPr="00901599">
              <w:rPr>
                <w:rFonts w:ascii="Times New Roman" w:hAnsi="Times New Roman"/>
                <w:bCs/>
                <w:szCs w:val="24"/>
              </w:rPr>
              <w:t>тыс</w:t>
            </w:r>
            <w:proofErr w:type="gramStart"/>
            <w:r w:rsidRPr="00901599">
              <w:rPr>
                <w:rFonts w:ascii="Times New Roman" w:hAnsi="Times New Roman"/>
                <w:bCs/>
                <w:szCs w:val="24"/>
              </w:rPr>
              <w:t>.р</w:t>
            </w:r>
            <w:proofErr w:type="gramEnd"/>
            <w:r w:rsidRPr="00901599">
              <w:rPr>
                <w:rFonts w:ascii="Times New Roman" w:hAnsi="Times New Roman"/>
                <w:bCs/>
                <w:szCs w:val="24"/>
              </w:rPr>
              <w:t>уб</w:t>
            </w:r>
            <w:proofErr w:type="spellEnd"/>
          </w:p>
        </w:tc>
        <w:tc>
          <w:tcPr>
            <w:tcW w:w="1971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 xml:space="preserve">50 </w:t>
            </w:r>
            <w:proofErr w:type="spellStart"/>
            <w:r w:rsidRPr="00901599">
              <w:rPr>
                <w:rFonts w:ascii="Times New Roman" w:hAnsi="Times New Roman"/>
                <w:bCs/>
                <w:szCs w:val="24"/>
              </w:rPr>
              <w:t>тыс</w:t>
            </w:r>
            <w:proofErr w:type="gramStart"/>
            <w:r w:rsidRPr="00901599">
              <w:rPr>
                <w:rFonts w:ascii="Times New Roman" w:hAnsi="Times New Roman"/>
                <w:bCs/>
                <w:szCs w:val="24"/>
              </w:rPr>
              <w:t>.р</w:t>
            </w:r>
            <w:proofErr w:type="gramEnd"/>
            <w:r w:rsidRPr="00901599">
              <w:rPr>
                <w:rFonts w:ascii="Times New Roman" w:hAnsi="Times New Roman"/>
                <w:bCs/>
                <w:szCs w:val="24"/>
              </w:rPr>
              <w:t>уб</w:t>
            </w:r>
            <w:proofErr w:type="spellEnd"/>
          </w:p>
        </w:tc>
      </w:tr>
      <w:tr w:rsidR="00901599" w:rsidRPr="00901599" w:rsidTr="009A266D">
        <w:trPr>
          <w:trHeight w:val="285"/>
        </w:trPr>
        <w:tc>
          <w:tcPr>
            <w:tcW w:w="392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>8</w:t>
            </w:r>
          </w:p>
        </w:tc>
        <w:tc>
          <w:tcPr>
            <w:tcW w:w="3548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 xml:space="preserve">Проведение Чемпионатов и первенств района по футболу, мини-футболу, волейболу, баскетболу, вольной борьбе, </w:t>
            </w:r>
            <w:proofErr w:type="spellStart"/>
            <w:r w:rsidRPr="00901599">
              <w:rPr>
                <w:rFonts w:ascii="Times New Roman" w:hAnsi="Times New Roman"/>
                <w:bCs/>
                <w:szCs w:val="24"/>
              </w:rPr>
              <w:t>полиатлону</w:t>
            </w:r>
            <w:proofErr w:type="spellEnd"/>
          </w:p>
        </w:tc>
        <w:tc>
          <w:tcPr>
            <w:tcW w:w="1971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 xml:space="preserve">60 </w:t>
            </w:r>
            <w:proofErr w:type="spellStart"/>
            <w:r w:rsidRPr="00901599">
              <w:rPr>
                <w:rFonts w:ascii="Times New Roman" w:hAnsi="Times New Roman"/>
                <w:bCs/>
                <w:szCs w:val="24"/>
              </w:rPr>
              <w:t>тыс</w:t>
            </w:r>
            <w:proofErr w:type="gramStart"/>
            <w:r w:rsidRPr="00901599">
              <w:rPr>
                <w:rFonts w:ascii="Times New Roman" w:hAnsi="Times New Roman"/>
                <w:bCs/>
                <w:szCs w:val="24"/>
              </w:rPr>
              <w:t>.р</w:t>
            </w:r>
            <w:proofErr w:type="gramEnd"/>
            <w:r w:rsidRPr="00901599">
              <w:rPr>
                <w:rFonts w:ascii="Times New Roman" w:hAnsi="Times New Roman"/>
                <w:bCs/>
                <w:szCs w:val="24"/>
              </w:rPr>
              <w:t>уб</w:t>
            </w:r>
            <w:proofErr w:type="spellEnd"/>
          </w:p>
        </w:tc>
        <w:tc>
          <w:tcPr>
            <w:tcW w:w="1971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 xml:space="preserve">70 </w:t>
            </w:r>
            <w:proofErr w:type="spellStart"/>
            <w:r w:rsidRPr="00901599">
              <w:rPr>
                <w:rFonts w:ascii="Times New Roman" w:hAnsi="Times New Roman"/>
                <w:bCs/>
                <w:szCs w:val="24"/>
              </w:rPr>
              <w:t>тыс</w:t>
            </w:r>
            <w:proofErr w:type="gramStart"/>
            <w:r w:rsidRPr="00901599">
              <w:rPr>
                <w:rFonts w:ascii="Times New Roman" w:hAnsi="Times New Roman"/>
                <w:bCs/>
                <w:szCs w:val="24"/>
              </w:rPr>
              <w:t>.р</w:t>
            </w:r>
            <w:proofErr w:type="gramEnd"/>
            <w:r w:rsidRPr="00901599">
              <w:rPr>
                <w:rFonts w:ascii="Times New Roman" w:hAnsi="Times New Roman"/>
                <w:bCs/>
                <w:szCs w:val="24"/>
              </w:rPr>
              <w:t>уб</w:t>
            </w:r>
            <w:proofErr w:type="spellEnd"/>
          </w:p>
        </w:tc>
        <w:tc>
          <w:tcPr>
            <w:tcW w:w="1971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 xml:space="preserve">90 </w:t>
            </w:r>
            <w:proofErr w:type="spellStart"/>
            <w:r w:rsidRPr="00901599">
              <w:rPr>
                <w:rFonts w:ascii="Times New Roman" w:hAnsi="Times New Roman"/>
                <w:bCs/>
                <w:szCs w:val="24"/>
              </w:rPr>
              <w:t>тыс</w:t>
            </w:r>
            <w:proofErr w:type="gramStart"/>
            <w:r w:rsidRPr="00901599">
              <w:rPr>
                <w:rFonts w:ascii="Times New Roman" w:hAnsi="Times New Roman"/>
                <w:bCs/>
                <w:szCs w:val="24"/>
              </w:rPr>
              <w:t>.р</w:t>
            </w:r>
            <w:proofErr w:type="gramEnd"/>
            <w:r w:rsidRPr="00901599">
              <w:rPr>
                <w:rFonts w:ascii="Times New Roman" w:hAnsi="Times New Roman"/>
                <w:bCs/>
                <w:szCs w:val="24"/>
              </w:rPr>
              <w:t>уб</w:t>
            </w:r>
            <w:proofErr w:type="spellEnd"/>
          </w:p>
        </w:tc>
      </w:tr>
      <w:tr w:rsidR="00901599" w:rsidRPr="00901599" w:rsidTr="009A266D">
        <w:trPr>
          <w:trHeight w:val="210"/>
        </w:trPr>
        <w:tc>
          <w:tcPr>
            <w:tcW w:w="392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>9</w:t>
            </w:r>
          </w:p>
        </w:tc>
        <w:tc>
          <w:tcPr>
            <w:tcW w:w="3548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>Проведение муниципального этапа акции «Я выбираю спорт, как альтернативу пагубным привычкам»</w:t>
            </w:r>
          </w:p>
        </w:tc>
        <w:tc>
          <w:tcPr>
            <w:tcW w:w="1971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 xml:space="preserve">10 </w:t>
            </w:r>
            <w:proofErr w:type="spellStart"/>
            <w:r w:rsidRPr="00901599">
              <w:rPr>
                <w:rFonts w:ascii="Times New Roman" w:hAnsi="Times New Roman"/>
                <w:bCs/>
                <w:szCs w:val="24"/>
              </w:rPr>
              <w:t>тыс</w:t>
            </w:r>
            <w:proofErr w:type="gramStart"/>
            <w:r w:rsidRPr="00901599">
              <w:rPr>
                <w:rFonts w:ascii="Times New Roman" w:hAnsi="Times New Roman"/>
                <w:bCs/>
                <w:szCs w:val="24"/>
              </w:rPr>
              <w:t>.р</w:t>
            </w:r>
            <w:proofErr w:type="gramEnd"/>
            <w:r w:rsidRPr="00901599">
              <w:rPr>
                <w:rFonts w:ascii="Times New Roman" w:hAnsi="Times New Roman"/>
                <w:bCs/>
                <w:szCs w:val="24"/>
              </w:rPr>
              <w:t>уб</w:t>
            </w:r>
            <w:proofErr w:type="spellEnd"/>
          </w:p>
        </w:tc>
        <w:tc>
          <w:tcPr>
            <w:tcW w:w="1971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 xml:space="preserve">10 </w:t>
            </w:r>
            <w:proofErr w:type="spellStart"/>
            <w:r w:rsidRPr="00901599">
              <w:rPr>
                <w:rFonts w:ascii="Times New Roman" w:hAnsi="Times New Roman"/>
                <w:bCs/>
                <w:szCs w:val="24"/>
              </w:rPr>
              <w:t>тыс</w:t>
            </w:r>
            <w:proofErr w:type="gramStart"/>
            <w:r w:rsidRPr="00901599">
              <w:rPr>
                <w:rFonts w:ascii="Times New Roman" w:hAnsi="Times New Roman"/>
                <w:bCs/>
                <w:szCs w:val="24"/>
              </w:rPr>
              <w:t>.р</w:t>
            </w:r>
            <w:proofErr w:type="gramEnd"/>
            <w:r w:rsidRPr="00901599">
              <w:rPr>
                <w:rFonts w:ascii="Times New Roman" w:hAnsi="Times New Roman"/>
                <w:bCs/>
                <w:szCs w:val="24"/>
              </w:rPr>
              <w:t>уб</w:t>
            </w:r>
            <w:proofErr w:type="spellEnd"/>
          </w:p>
        </w:tc>
        <w:tc>
          <w:tcPr>
            <w:tcW w:w="1971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 xml:space="preserve">10 </w:t>
            </w:r>
            <w:proofErr w:type="spellStart"/>
            <w:r w:rsidRPr="00901599">
              <w:rPr>
                <w:rFonts w:ascii="Times New Roman" w:hAnsi="Times New Roman"/>
                <w:bCs/>
                <w:szCs w:val="24"/>
              </w:rPr>
              <w:t>тыс</w:t>
            </w:r>
            <w:proofErr w:type="gramStart"/>
            <w:r w:rsidRPr="00901599">
              <w:rPr>
                <w:rFonts w:ascii="Times New Roman" w:hAnsi="Times New Roman"/>
                <w:bCs/>
                <w:szCs w:val="24"/>
              </w:rPr>
              <w:t>.р</w:t>
            </w:r>
            <w:proofErr w:type="gramEnd"/>
            <w:r w:rsidRPr="00901599">
              <w:rPr>
                <w:rFonts w:ascii="Times New Roman" w:hAnsi="Times New Roman"/>
                <w:bCs/>
                <w:szCs w:val="24"/>
              </w:rPr>
              <w:t>уб</w:t>
            </w:r>
            <w:proofErr w:type="spellEnd"/>
          </w:p>
        </w:tc>
      </w:tr>
      <w:tr w:rsidR="00901599" w:rsidRPr="00901599" w:rsidTr="009A266D">
        <w:trPr>
          <w:trHeight w:val="330"/>
        </w:trPr>
        <w:tc>
          <w:tcPr>
            <w:tcW w:w="392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>10</w:t>
            </w:r>
          </w:p>
        </w:tc>
        <w:tc>
          <w:tcPr>
            <w:tcW w:w="3548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>Участие сборных команд по вольной борьбе, футболу, волейболу, баскетболу, хоккею, лыжным гонкам в межрайонных, областных, Всероссийских соревнованиях</w:t>
            </w:r>
          </w:p>
        </w:tc>
        <w:tc>
          <w:tcPr>
            <w:tcW w:w="1971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 xml:space="preserve">50 </w:t>
            </w:r>
            <w:proofErr w:type="spellStart"/>
            <w:r w:rsidRPr="00901599">
              <w:rPr>
                <w:rFonts w:ascii="Times New Roman" w:hAnsi="Times New Roman"/>
                <w:bCs/>
                <w:szCs w:val="24"/>
              </w:rPr>
              <w:t>тыс</w:t>
            </w:r>
            <w:proofErr w:type="gramStart"/>
            <w:r w:rsidRPr="00901599">
              <w:rPr>
                <w:rFonts w:ascii="Times New Roman" w:hAnsi="Times New Roman"/>
                <w:bCs/>
                <w:szCs w:val="24"/>
              </w:rPr>
              <w:t>.р</w:t>
            </w:r>
            <w:proofErr w:type="gramEnd"/>
            <w:r w:rsidRPr="00901599">
              <w:rPr>
                <w:rFonts w:ascii="Times New Roman" w:hAnsi="Times New Roman"/>
                <w:bCs/>
                <w:szCs w:val="24"/>
              </w:rPr>
              <w:t>уб</w:t>
            </w:r>
            <w:proofErr w:type="spellEnd"/>
          </w:p>
        </w:tc>
        <w:tc>
          <w:tcPr>
            <w:tcW w:w="1971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 xml:space="preserve">60 </w:t>
            </w:r>
            <w:proofErr w:type="spellStart"/>
            <w:r w:rsidRPr="00901599">
              <w:rPr>
                <w:rFonts w:ascii="Times New Roman" w:hAnsi="Times New Roman"/>
                <w:bCs/>
                <w:szCs w:val="24"/>
              </w:rPr>
              <w:t>тыс</w:t>
            </w:r>
            <w:proofErr w:type="gramStart"/>
            <w:r w:rsidRPr="00901599">
              <w:rPr>
                <w:rFonts w:ascii="Times New Roman" w:hAnsi="Times New Roman"/>
                <w:bCs/>
                <w:szCs w:val="24"/>
              </w:rPr>
              <w:t>.р</w:t>
            </w:r>
            <w:proofErr w:type="gramEnd"/>
            <w:r w:rsidRPr="00901599">
              <w:rPr>
                <w:rFonts w:ascii="Times New Roman" w:hAnsi="Times New Roman"/>
                <w:bCs/>
                <w:szCs w:val="24"/>
              </w:rPr>
              <w:t>уб</w:t>
            </w:r>
            <w:proofErr w:type="spellEnd"/>
          </w:p>
        </w:tc>
        <w:tc>
          <w:tcPr>
            <w:tcW w:w="1971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 xml:space="preserve">60 </w:t>
            </w:r>
            <w:proofErr w:type="spellStart"/>
            <w:r w:rsidRPr="00901599">
              <w:rPr>
                <w:rFonts w:ascii="Times New Roman" w:hAnsi="Times New Roman"/>
                <w:bCs/>
                <w:szCs w:val="24"/>
              </w:rPr>
              <w:t>тыс</w:t>
            </w:r>
            <w:proofErr w:type="gramStart"/>
            <w:r w:rsidRPr="00901599">
              <w:rPr>
                <w:rFonts w:ascii="Times New Roman" w:hAnsi="Times New Roman"/>
                <w:bCs/>
                <w:szCs w:val="24"/>
              </w:rPr>
              <w:t>.р</w:t>
            </w:r>
            <w:proofErr w:type="gramEnd"/>
            <w:r w:rsidRPr="00901599">
              <w:rPr>
                <w:rFonts w:ascii="Times New Roman" w:hAnsi="Times New Roman"/>
                <w:bCs/>
                <w:szCs w:val="24"/>
              </w:rPr>
              <w:t>уб</w:t>
            </w:r>
            <w:proofErr w:type="spellEnd"/>
          </w:p>
        </w:tc>
      </w:tr>
      <w:tr w:rsidR="00901599" w:rsidRPr="00901599" w:rsidTr="009A266D">
        <w:trPr>
          <w:trHeight w:val="420"/>
        </w:trPr>
        <w:tc>
          <w:tcPr>
            <w:tcW w:w="392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>11</w:t>
            </w:r>
          </w:p>
        </w:tc>
        <w:tc>
          <w:tcPr>
            <w:tcW w:w="3548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>Проведение муниципального этапа акции «Олимпиада начинается в школе»</w:t>
            </w:r>
          </w:p>
        </w:tc>
        <w:tc>
          <w:tcPr>
            <w:tcW w:w="1971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 xml:space="preserve">10 </w:t>
            </w:r>
            <w:proofErr w:type="spellStart"/>
            <w:r w:rsidRPr="00901599">
              <w:rPr>
                <w:rFonts w:ascii="Times New Roman" w:hAnsi="Times New Roman"/>
                <w:bCs/>
                <w:szCs w:val="24"/>
              </w:rPr>
              <w:t>тыс</w:t>
            </w:r>
            <w:proofErr w:type="gramStart"/>
            <w:r w:rsidRPr="00901599">
              <w:rPr>
                <w:rFonts w:ascii="Times New Roman" w:hAnsi="Times New Roman"/>
                <w:bCs/>
                <w:szCs w:val="24"/>
              </w:rPr>
              <w:t>.р</w:t>
            </w:r>
            <w:proofErr w:type="gramEnd"/>
            <w:r w:rsidRPr="00901599">
              <w:rPr>
                <w:rFonts w:ascii="Times New Roman" w:hAnsi="Times New Roman"/>
                <w:bCs/>
                <w:szCs w:val="24"/>
              </w:rPr>
              <w:t>уб</w:t>
            </w:r>
            <w:proofErr w:type="spellEnd"/>
          </w:p>
        </w:tc>
        <w:tc>
          <w:tcPr>
            <w:tcW w:w="1971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 xml:space="preserve">10 </w:t>
            </w:r>
            <w:proofErr w:type="spellStart"/>
            <w:r w:rsidRPr="00901599">
              <w:rPr>
                <w:rFonts w:ascii="Times New Roman" w:hAnsi="Times New Roman"/>
                <w:bCs/>
                <w:szCs w:val="24"/>
              </w:rPr>
              <w:t>тыс</w:t>
            </w:r>
            <w:proofErr w:type="gramStart"/>
            <w:r w:rsidRPr="00901599">
              <w:rPr>
                <w:rFonts w:ascii="Times New Roman" w:hAnsi="Times New Roman"/>
                <w:bCs/>
                <w:szCs w:val="24"/>
              </w:rPr>
              <w:t>.р</w:t>
            </w:r>
            <w:proofErr w:type="gramEnd"/>
            <w:r w:rsidRPr="00901599">
              <w:rPr>
                <w:rFonts w:ascii="Times New Roman" w:hAnsi="Times New Roman"/>
                <w:bCs/>
                <w:szCs w:val="24"/>
              </w:rPr>
              <w:t>уб</w:t>
            </w:r>
            <w:proofErr w:type="spellEnd"/>
          </w:p>
        </w:tc>
        <w:tc>
          <w:tcPr>
            <w:tcW w:w="1971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 xml:space="preserve">10 </w:t>
            </w:r>
            <w:proofErr w:type="spellStart"/>
            <w:r w:rsidRPr="00901599">
              <w:rPr>
                <w:rFonts w:ascii="Times New Roman" w:hAnsi="Times New Roman"/>
                <w:bCs/>
                <w:szCs w:val="24"/>
              </w:rPr>
              <w:t>тыс</w:t>
            </w:r>
            <w:proofErr w:type="gramStart"/>
            <w:r w:rsidRPr="00901599">
              <w:rPr>
                <w:rFonts w:ascii="Times New Roman" w:hAnsi="Times New Roman"/>
                <w:bCs/>
                <w:szCs w:val="24"/>
              </w:rPr>
              <w:t>.р</w:t>
            </w:r>
            <w:proofErr w:type="gramEnd"/>
            <w:r w:rsidRPr="00901599">
              <w:rPr>
                <w:rFonts w:ascii="Times New Roman" w:hAnsi="Times New Roman"/>
                <w:bCs/>
                <w:szCs w:val="24"/>
              </w:rPr>
              <w:t>уб</w:t>
            </w:r>
            <w:proofErr w:type="spellEnd"/>
          </w:p>
        </w:tc>
      </w:tr>
      <w:tr w:rsidR="00901599" w:rsidRPr="00901599" w:rsidTr="009A266D">
        <w:tc>
          <w:tcPr>
            <w:tcW w:w="392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3548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>ИТОГО</w:t>
            </w:r>
          </w:p>
        </w:tc>
        <w:tc>
          <w:tcPr>
            <w:tcW w:w="1971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 xml:space="preserve">600 </w:t>
            </w:r>
            <w:proofErr w:type="spellStart"/>
            <w:proofErr w:type="gramStart"/>
            <w:r w:rsidRPr="00901599">
              <w:rPr>
                <w:rFonts w:ascii="Times New Roman" w:hAnsi="Times New Roman"/>
                <w:bCs/>
                <w:szCs w:val="24"/>
              </w:rPr>
              <w:t>тыс</w:t>
            </w:r>
            <w:proofErr w:type="spellEnd"/>
            <w:proofErr w:type="gramEnd"/>
            <w:r w:rsidRPr="00901599">
              <w:rPr>
                <w:rFonts w:ascii="Times New Roman" w:hAnsi="Times New Roman"/>
                <w:bCs/>
                <w:szCs w:val="24"/>
              </w:rPr>
              <w:t xml:space="preserve"> руб.</w:t>
            </w:r>
          </w:p>
        </w:tc>
        <w:tc>
          <w:tcPr>
            <w:tcW w:w="1971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 xml:space="preserve">700 </w:t>
            </w:r>
            <w:proofErr w:type="spellStart"/>
            <w:proofErr w:type="gramStart"/>
            <w:r w:rsidRPr="00901599">
              <w:rPr>
                <w:rFonts w:ascii="Times New Roman" w:hAnsi="Times New Roman"/>
                <w:bCs/>
                <w:szCs w:val="24"/>
              </w:rPr>
              <w:t>тыс</w:t>
            </w:r>
            <w:proofErr w:type="spellEnd"/>
            <w:proofErr w:type="gramEnd"/>
            <w:r w:rsidRPr="00901599">
              <w:rPr>
                <w:rFonts w:ascii="Times New Roman" w:hAnsi="Times New Roman"/>
                <w:bCs/>
                <w:szCs w:val="24"/>
              </w:rPr>
              <w:t xml:space="preserve"> руб.</w:t>
            </w:r>
          </w:p>
        </w:tc>
        <w:tc>
          <w:tcPr>
            <w:tcW w:w="1971" w:type="dxa"/>
          </w:tcPr>
          <w:p w:rsidR="00901599" w:rsidRPr="00901599" w:rsidRDefault="00901599" w:rsidP="0090159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01599">
              <w:rPr>
                <w:rFonts w:ascii="Times New Roman" w:hAnsi="Times New Roman"/>
                <w:bCs/>
                <w:szCs w:val="24"/>
              </w:rPr>
              <w:t xml:space="preserve">800 </w:t>
            </w:r>
            <w:proofErr w:type="spellStart"/>
            <w:proofErr w:type="gramStart"/>
            <w:r w:rsidRPr="00901599">
              <w:rPr>
                <w:rFonts w:ascii="Times New Roman" w:hAnsi="Times New Roman"/>
                <w:bCs/>
                <w:szCs w:val="24"/>
              </w:rPr>
              <w:t>тыс</w:t>
            </w:r>
            <w:proofErr w:type="spellEnd"/>
            <w:proofErr w:type="gramEnd"/>
            <w:r w:rsidRPr="00901599">
              <w:rPr>
                <w:rFonts w:ascii="Times New Roman" w:hAnsi="Times New Roman"/>
                <w:bCs/>
                <w:szCs w:val="24"/>
              </w:rPr>
              <w:t xml:space="preserve"> руб.</w:t>
            </w:r>
          </w:p>
        </w:tc>
      </w:tr>
    </w:tbl>
    <w:p w:rsidR="00901599" w:rsidRPr="00901599" w:rsidRDefault="00901599" w:rsidP="00901599">
      <w:pPr>
        <w:ind w:firstLine="708"/>
        <w:jc w:val="center"/>
        <w:rPr>
          <w:rFonts w:ascii="Times New Roman" w:hAnsi="Times New Roman"/>
          <w:bCs/>
          <w:szCs w:val="24"/>
        </w:rPr>
      </w:pPr>
    </w:p>
    <w:p w:rsidR="00901599" w:rsidRPr="00901599" w:rsidRDefault="00901599" w:rsidP="00901599">
      <w:pPr>
        <w:rPr>
          <w:rFonts w:ascii="Times New Roman" w:hAnsi="Times New Roman"/>
          <w:szCs w:val="24"/>
        </w:rPr>
      </w:pPr>
    </w:p>
    <w:p w:rsidR="00901599" w:rsidRDefault="00901599" w:rsidP="00C32AD5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01599" w:rsidRPr="00C32AD5" w:rsidRDefault="00901599" w:rsidP="00C32AD5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</w:p>
    <w:sectPr w:rsidR="00901599" w:rsidRPr="00C32AD5" w:rsidSect="00C32AD5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244AA2E"/>
    <w:lvl w:ilvl="0">
      <w:numFmt w:val="bullet"/>
      <w:lvlText w:val="*"/>
      <w:lvlJc w:val="left"/>
    </w:lvl>
  </w:abstractNum>
  <w:abstractNum w:abstractNumId="1">
    <w:nsid w:val="00450000"/>
    <w:multiLevelType w:val="hybridMultilevel"/>
    <w:tmpl w:val="139C902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896529"/>
    <w:multiLevelType w:val="hybridMultilevel"/>
    <w:tmpl w:val="45462498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0CEF541C"/>
    <w:multiLevelType w:val="hybridMultilevel"/>
    <w:tmpl w:val="0212D412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DFD66F2"/>
    <w:multiLevelType w:val="hybridMultilevel"/>
    <w:tmpl w:val="5C5A6506"/>
    <w:lvl w:ilvl="0" w:tplc="727EE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BF3CBF"/>
    <w:multiLevelType w:val="hybridMultilevel"/>
    <w:tmpl w:val="ED6CD628"/>
    <w:lvl w:ilvl="0" w:tplc="06A8B56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135B4D4C"/>
    <w:multiLevelType w:val="hybridMultilevel"/>
    <w:tmpl w:val="748211C6"/>
    <w:lvl w:ilvl="0" w:tplc="495A55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4DB4FBE"/>
    <w:multiLevelType w:val="hybridMultilevel"/>
    <w:tmpl w:val="7032BB68"/>
    <w:lvl w:ilvl="0" w:tplc="F0F22194">
      <w:start w:val="1"/>
      <w:numFmt w:val="decimal"/>
      <w:lvlText w:val="%1."/>
      <w:lvlJc w:val="left"/>
      <w:pPr>
        <w:ind w:left="1069" w:hanging="360"/>
      </w:pPr>
      <w:rPr>
        <w:rFonts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8C566D7"/>
    <w:multiLevelType w:val="hybridMultilevel"/>
    <w:tmpl w:val="70C6E46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4F047C"/>
    <w:multiLevelType w:val="singleLevel"/>
    <w:tmpl w:val="D3F2986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0">
    <w:nsid w:val="256A17D0"/>
    <w:multiLevelType w:val="hybridMultilevel"/>
    <w:tmpl w:val="323806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205B75"/>
    <w:multiLevelType w:val="hybridMultilevel"/>
    <w:tmpl w:val="A79A6CC2"/>
    <w:lvl w:ilvl="0" w:tplc="FFFFFFFF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>
    <w:nsid w:val="27DE3822"/>
    <w:multiLevelType w:val="multilevel"/>
    <w:tmpl w:val="498E2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2ED970F5"/>
    <w:multiLevelType w:val="hybridMultilevel"/>
    <w:tmpl w:val="6F600E9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FE071A"/>
    <w:multiLevelType w:val="hybridMultilevel"/>
    <w:tmpl w:val="912601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3C2181"/>
    <w:multiLevelType w:val="singleLevel"/>
    <w:tmpl w:val="1B5E5F96"/>
    <w:lvl w:ilvl="0">
      <w:start w:val="1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6">
    <w:nsid w:val="42B60712"/>
    <w:multiLevelType w:val="multilevel"/>
    <w:tmpl w:val="4F04D9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color w:val="000000"/>
      </w:rPr>
    </w:lvl>
  </w:abstractNum>
  <w:abstractNum w:abstractNumId="17">
    <w:nsid w:val="43107D44"/>
    <w:multiLevelType w:val="singleLevel"/>
    <w:tmpl w:val="E75A1A98"/>
    <w:lvl w:ilvl="0">
      <w:start w:val="4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8">
    <w:nsid w:val="44C15652"/>
    <w:multiLevelType w:val="hybridMultilevel"/>
    <w:tmpl w:val="A44EB3A2"/>
    <w:lvl w:ilvl="0" w:tplc="D0DE622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501775F"/>
    <w:multiLevelType w:val="singleLevel"/>
    <w:tmpl w:val="945E3DCC"/>
    <w:lvl w:ilvl="0">
      <w:start w:val="1"/>
      <w:numFmt w:val="decimal"/>
      <w:lvlText w:val="4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0">
    <w:nsid w:val="5C60292D"/>
    <w:multiLevelType w:val="hybridMultilevel"/>
    <w:tmpl w:val="DEA4C4F6"/>
    <w:lvl w:ilvl="0" w:tplc="F3269D3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2BE5E18"/>
    <w:multiLevelType w:val="hybridMultilevel"/>
    <w:tmpl w:val="1222FF50"/>
    <w:lvl w:ilvl="0" w:tplc="A0625A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69F64956"/>
    <w:multiLevelType w:val="hybridMultilevel"/>
    <w:tmpl w:val="B4523FF6"/>
    <w:lvl w:ilvl="0" w:tplc="1E6EBE72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3DB5E4F"/>
    <w:multiLevelType w:val="hybridMultilevel"/>
    <w:tmpl w:val="8E1C4B5A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77497A64"/>
    <w:multiLevelType w:val="hybridMultilevel"/>
    <w:tmpl w:val="43A43802"/>
    <w:lvl w:ilvl="0" w:tplc="DC88D3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6"/>
  </w:num>
  <w:num w:numId="3">
    <w:abstractNumId w:val="18"/>
  </w:num>
  <w:num w:numId="4">
    <w:abstractNumId w:val="21"/>
  </w:num>
  <w:num w:numId="5">
    <w:abstractNumId w:val="9"/>
  </w:num>
  <w:num w:numId="6">
    <w:abstractNumId w:val="15"/>
  </w:num>
  <w:num w:numId="7">
    <w:abstractNumId w:val="17"/>
  </w:num>
  <w:num w:numId="8">
    <w:abstractNumId w:val="19"/>
  </w:num>
  <w:num w:numId="9">
    <w:abstractNumId w:val="4"/>
  </w:num>
  <w:num w:numId="10">
    <w:abstractNumId w:val="7"/>
  </w:num>
  <w:num w:numId="11">
    <w:abstractNumId w:val="20"/>
  </w:num>
  <w:num w:numId="12">
    <w:abstractNumId w:val="16"/>
  </w:num>
  <w:num w:numId="13">
    <w:abstractNumId w:val="24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5"/>
  </w:num>
  <w:num w:numId="16">
    <w:abstractNumId w:val="10"/>
  </w:num>
  <w:num w:numId="17">
    <w:abstractNumId w:val="13"/>
  </w:num>
  <w:num w:numId="18">
    <w:abstractNumId w:val="12"/>
  </w:num>
  <w:num w:numId="19">
    <w:abstractNumId w:val="11"/>
  </w:num>
  <w:num w:numId="20">
    <w:abstractNumId w:val="3"/>
  </w:num>
  <w:num w:numId="21">
    <w:abstractNumId w:val="8"/>
  </w:num>
  <w:num w:numId="22">
    <w:abstractNumId w:val="1"/>
  </w:num>
  <w:num w:numId="23">
    <w:abstractNumId w:val="14"/>
  </w:num>
  <w:num w:numId="24">
    <w:abstractNumId w:val="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DC4"/>
    <w:rsid w:val="000976FB"/>
    <w:rsid w:val="0011074C"/>
    <w:rsid w:val="00110F32"/>
    <w:rsid w:val="00116482"/>
    <w:rsid w:val="00122C0D"/>
    <w:rsid w:val="00126BC5"/>
    <w:rsid w:val="001309CE"/>
    <w:rsid w:val="001E6E8A"/>
    <w:rsid w:val="001F2BAF"/>
    <w:rsid w:val="00232350"/>
    <w:rsid w:val="00261262"/>
    <w:rsid w:val="00265DC4"/>
    <w:rsid w:val="002D1020"/>
    <w:rsid w:val="002D3BE2"/>
    <w:rsid w:val="0031288C"/>
    <w:rsid w:val="00367300"/>
    <w:rsid w:val="00393024"/>
    <w:rsid w:val="003E624D"/>
    <w:rsid w:val="003F056C"/>
    <w:rsid w:val="003F0804"/>
    <w:rsid w:val="00413E13"/>
    <w:rsid w:val="0042521A"/>
    <w:rsid w:val="00437785"/>
    <w:rsid w:val="00454067"/>
    <w:rsid w:val="004550FC"/>
    <w:rsid w:val="0045556D"/>
    <w:rsid w:val="004D745E"/>
    <w:rsid w:val="004E33B1"/>
    <w:rsid w:val="005069A6"/>
    <w:rsid w:val="00513546"/>
    <w:rsid w:val="00533AAE"/>
    <w:rsid w:val="00554ABB"/>
    <w:rsid w:val="005B04B3"/>
    <w:rsid w:val="005F6C79"/>
    <w:rsid w:val="006169EB"/>
    <w:rsid w:val="00623443"/>
    <w:rsid w:val="00694605"/>
    <w:rsid w:val="006B6888"/>
    <w:rsid w:val="006E743C"/>
    <w:rsid w:val="006F09C8"/>
    <w:rsid w:val="007175CD"/>
    <w:rsid w:val="007632F2"/>
    <w:rsid w:val="00774507"/>
    <w:rsid w:val="00833FB8"/>
    <w:rsid w:val="00843543"/>
    <w:rsid w:val="008A38B7"/>
    <w:rsid w:val="008B6731"/>
    <w:rsid w:val="008B6EFC"/>
    <w:rsid w:val="008E2A7E"/>
    <w:rsid w:val="00901599"/>
    <w:rsid w:val="00942EF5"/>
    <w:rsid w:val="00957A5A"/>
    <w:rsid w:val="009C7154"/>
    <w:rsid w:val="009E3CC9"/>
    <w:rsid w:val="00A37F34"/>
    <w:rsid w:val="00A93726"/>
    <w:rsid w:val="00B02F67"/>
    <w:rsid w:val="00B84F99"/>
    <w:rsid w:val="00B97536"/>
    <w:rsid w:val="00BA5278"/>
    <w:rsid w:val="00BB0186"/>
    <w:rsid w:val="00BF3749"/>
    <w:rsid w:val="00C32AD5"/>
    <w:rsid w:val="00C8383D"/>
    <w:rsid w:val="00C86F42"/>
    <w:rsid w:val="00C93431"/>
    <w:rsid w:val="00C954FA"/>
    <w:rsid w:val="00D24D34"/>
    <w:rsid w:val="00D66A55"/>
    <w:rsid w:val="00D86CB4"/>
    <w:rsid w:val="00DA4295"/>
    <w:rsid w:val="00DD67C6"/>
    <w:rsid w:val="00DD7560"/>
    <w:rsid w:val="00E0287D"/>
    <w:rsid w:val="00E23E6A"/>
    <w:rsid w:val="00E60CBB"/>
    <w:rsid w:val="00EB1DEF"/>
    <w:rsid w:val="00EF7DCB"/>
    <w:rsid w:val="00FE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482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116482"/>
    <w:pPr>
      <w:keepNext/>
      <w:jc w:val="center"/>
      <w:outlineLvl w:val="0"/>
    </w:pPr>
    <w:rPr>
      <w:rFonts w:ascii="Times New Roman" w:hAnsi="Times New Roman"/>
      <w:b/>
      <w:sz w:val="20"/>
    </w:rPr>
  </w:style>
  <w:style w:type="paragraph" w:styleId="2">
    <w:name w:val="heading 2"/>
    <w:basedOn w:val="a"/>
    <w:next w:val="a"/>
    <w:link w:val="20"/>
    <w:qFormat/>
    <w:rsid w:val="00116482"/>
    <w:pPr>
      <w:keepNext/>
      <w:outlineLvl w:val="1"/>
    </w:pPr>
    <w:rPr>
      <w:rFonts w:ascii="Times New Roman" w:hAnsi="Times New Roman"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5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16482"/>
    <w:pPr>
      <w:ind w:firstLine="720"/>
      <w:jc w:val="center"/>
    </w:pPr>
    <w:rPr>
      <w:rFonts w:ascii="Times New Roman" w:hAnsi="Times New Roman"/>
      <w:sz w:val="22"/>
    </w:rPr>
  </w:style>
  <w:style w:type="paragraph" w:styleId="a4">
    <w:name w:val="Balloon Text"/>
    <w:basedOn w:val="a"/>
    <w:semiHidden/>
    <w:rsid w:val="00116482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116482"/>
    <w:pPr>
      <w:widowControl w:val="0"/>
      <w:autoSpaceDE w:val="0"/>
      <w:autoSpaceDN w:val="0"/>
      <w:adjustRightInd w:val="0"/>
      <w:ind w:right="6200"/>
    </w:pPr>
    <w:rPr>
      <w:rFonts w:ascii="Times New Roman" w:hAnsi="Times New Roman"/>
      <w:sz w:val="32"/>
      <w:szCs w:val="32"/>
    </w:rPr>
  </w:style>
  <w:style w:type="paragraph" w:styleId="21">
    <w:name w:val="Body Text Indent 2"/>
    <w:basedOn w:val="a"/>
    <w:rsid w:val="00116482"/>
    <w:pPr>
      <w:ind w:right="15" w:firstLine="480"/>
      <w:jc w:val="both"/>
    </w:pPr>
    <w:rPr>
      <w:rFonts w:ascii="Times New Roman" w:hAnsi="Times New Roman"/>
      <w:sz w:val="28"/>
      <w:szCs w:val="32"/>
    </w:rPr>
  </w:style>
  <w:style w:type="paragraph" w:customStyle="1" w:styleId="ConsPlusNormal">
    <w:name w:val="ConsPlusNormal"/>
    <w:rsid w:val="003673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6169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43543"/>
    <w:rPr>
      <w:sz w:val="32"/>
    </w:rPr>
  </w:style>
  <w:style w:type="paragraph" w:styleId="a7">
    <w:name w:val="Title"/>
    <w:basedOn w:val="a"/>
    <w:link w:val="a8"/>
    <w:qFormat/>
    <w:rsid w:val="00843543"/>
    <w:pPr>
      <w:jc w:val="center"/>
    </w:pPr>
    <w:rPr>
      <w:rFonts w:ascii="Times New Roman" w:hAnsi="Times New Roman"/>
      <w:sz w:val="36"/>
    </w:rPr>
  </w:style>
  <w:style w:type="character" w:customStyle="1" w:styleId="a8">
    <w:name w:val="Название Знак"/>
    <w:basedOn w:val="a0"/>
    <w:link w:val="a7"/>
    <w:rsid w:val="00843543"/>
    <w:rPr>
      <w:sz w:val="36"/>
    </w:rPr>
  </w:style>
  <w:style w:type="paragraph" w:styleId="a9">
    <w:name w:val="Plain Text"/>
    <w:basedOn w:val="a"/>
    <w:link w:val="aa"/>
    <w:rsid w:val="00C32AD5"/>
    <w:rPr>
      <w:rFonts w:ascii="Courier New" w:hAnsi="Courier New" w:cs="Courier New"/>
      <w:sz w:val="20"/>
    </w:rPr>
  </w:style>
  <w:style w:type="character" w:customStyle="1" w:styleId="aa">
    <w:name w:val="Текст Знак"/>
    <w:basedOn w:val="a0"/>
    <w:link w:val="a9"/>
    <w:rsid w:val="00C32AD5"/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4D745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0159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22">
    <w:name w:val="Body Text 2"/>
    <w:basedOn w:val="a"/>
    <w:link w:val="23"/>
    <w:uiPriority w:val="99"/>
    <w:semiHidden/>
    <w:unhideWhenUsed/>
    <w:rsid w:val="0090159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901599"/>
    <w:rPr>
      <w:rFonts w:ascii="Arial" w:hAnsi="Arial"/>
      <w:sz w:val="24"/>
    </w:rPr>
  </w:style>
  <w:style w:type="paragraph" w:styleId="31">
    <w:name w:val="Body Text Indent 3"/>
    <w:basedOn w:val="a"/>
    <w:link w:val="32"/>
    <w:uiPriority w:val="99"/>
    <w:semiHidden/>
    <w:unhideWhenUsed/>
    <w:rsid w:val="0090159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01599"/>
    <w:rPr>
      <w:rFonts w:ascii="Arial" w:hAnsi="Arial"/>
      <w:sz w:val="16"/>
      <w:szCs w:val="16"/>
    </w:rPr>
  </w:style>
  <w:style w:type="paragraph" w:styleId="33">
    <w:name w:val="Body Text 3"/>
    <w:basedOn w:val="a"/>
    <w:link w:val="34"/>
    <w:uiPriority w:val="99"/>
    <w:semiHidden/>
    <w:unhideWhenUsed/>
    <w:rsid w:val="0090159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901599"/>
    <w:rPr>
      <w:rFonts w:ascii="Arial" w:hAnsi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482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116482"/>
    <w:pPr>
      <w:keepNext/>
      <w:jc w:val="center"/>
      <w:outlineLvl w:val="0"/>
    </w:pPr>
    <w:rPr>
      <w:rFonts w:ascii="Times New Roman" w:hAnsi="Times New Roman"/>
      <w:b/>
      <w:sz w:val="20"/>
    </w:rPr>
  </w:style>
  <w:style w:type="paragraph" w:styleId="2">
    <w:name w:val="heading 2"/>
    <w:basedOn w:val="a"/>
    <w:next w:val="a"/>
    <w:link w:val="20"/>
    <w:qFormat/>
    <w:rsid w:val="00116482"/>
    <w:pPr>
      <w:keepNext/>
      <w:outlineLvl w:val="1"/>
    </w:pPr>
    <w:rPr>
      <w:rFonts w:ascii="Times New Roman" w:hAnsi="Times New Roman"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5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16482"/>
    <w:pPr>
      <w:ind w:firstLine="720"/>
      <w:jc w:val="center"/>
    </w:pPr>
    <w:rPr>
      <w:rFonts w:ascii="Times New Roman" w:hAnsi="Times New Roman"/>
      <w:sz w:val="22"/>
    </w:rPr>
  </w:style>
  <w:style w:type="paragraph" w:styleId="a4">
    <w:name w:val="Balloon Text"/>
    <w:basedOn w:val="a"/>
    <w:semiHidden/>
    <w:rsid w:val="00116482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116482"/>
    <w:pPr>
      <w:widowControl w:val="0"/>
      <w:autoSpaceDE w:val="0"/>
      <w:autoSpaceDN w:val="0"/>
      <w:adjustRightInd w:val="0"/>
      <w:ind w:right="6200"/>
    </w:pPr>
    <w:rPr>
      <w:rFonts w:ascii="Times New Roman" w:hAnsi="Times New Roman"/>
      <w:sz w:val="32"/>
      <w:szCs w:val="32"/>
    </w:rPr>
  </w:style>
  <w:style w:type="paragraph" w:styleId="21">
    <w:name w:val="Body Text Indent 2"/>
    <w:basedOn w:val="a"/>
    <w:rsid w:val="00116482"/>
    <w:pPr>
      <w:ind w:right="15" w:firstLine="480"/>
      <w:jc w:val="both"/>
    </w:pPr>
    <w:rPr>
      <w:rFonts w:ascii="Times New Roman" w:hAnsi="Times New Roman"/>
      <w:sz w:val="28"/>
      <w:szCs w:val="32"/>
    </w:rPr>
  </w:style>
  <w:style w:type="paragraph" w:customStyle="1" w:styleId="ConsPlusNormal">
    <w:name w:val="ConsPlusNormal"/>
    <w:rsid w:val="003673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6169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43543"/>
    <w:rPr>
      <w:sz w:val="32"/>
    </w:rPr>
  </w:style>
  <w:style w:type="paragraph" w:styleId="a7">
    <w:name w:val="Title"/>
    <w:basedOn w:val="a"/>
    <w:link w:val="a8"/>
    <w:qFormat/>
    <w:rsid w:val="00843543"/>
    <w:pPr>
      <w:jc w:val="center"/>
    </w:pPr>
    <w:rPr>
      <w:rFonts w:ascii="Times New Roman" w:hAnsi="Times New Roman"/>
      <w:sz w:val="36"/>
    </w:rPr>
  </w:style>
  <w:style w:type="character" w:customStyle="1" w:styleId="a8">
    <w:name w:val="Название Знак"/>
    <w:basedOn w:val="a0"/>
    <w:link w:val="a7"/>
    <w:rsid w:val="00843543"/>
    <w:rPr>
      <w:sz w:val="36"/>
    </w:rPr>
  </w:style>
  <w:style w:type="paragraph" w:styleId="a9">
    <w:name w:val="Plain Text"/>
    <w:basedOn w:val="a"/>
    <w:link w:val="aa"/>
    <w:rsid w:val="00C32AD5"/>
    <w:rPr>
      <w:rFonts w:ascii="Courier New" w:hAnsi="Courier New" w:cs="Courier New"/>
      <w:sz w:val="20"/>
    </w:rPr>
  </w:style>
  <w:style w:type="character" w:customStyle="1" w:styleId="aa">
    <w:name w:val="Текст Знак"/>
    <w:basedOn w:val="a0"/>
    <w:link w:val="a9"/>
    <w:rsid w:val="00C32AD5"/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4D745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0159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22">
    <w:name w:val="Body Text 2"/>
    <w:basedOn w:val="a"/>
    <w:link w:val="23"/>
    <w:uiPriority w:val="99"/>
    <w:semiHidden/>
    <w:unhideWhenUsed/>
    <w:rsid w:val="0090159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901599"/>
    <w:rPr>
      <w:rFonts w:ascii="Arial" w:hAnsi="Arial"/>
      <w:sz w:val="24"/>
    </w:rPr>
  </w:style>
  <w:style w:type="paragraph" w:styleId="31">
    <w:name w:val="Body Text Indent 3"/>
    <w:basedOn w:val="a"/>
    <w:link w:val="32"/>
    <w:uiPriority w:val="99"/>
    <w:semiHidden/>
    <w:unhideWhenUsed/>
    <w:rsid w:val="0090159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01599"/>
    <w:rPr>
      <w:rFonts w:ascii="Arial" w:hAnsi="Arial"/>
      <w:sz w:val="16"/>
      <w:szCs w:val="16"/>
    </w:rPr>
  </w:style>
  <w:style w:type="paragraph" w:styleId="33">
    <w:name w:val="Body Text 3"/>
    <w:basedOn w:val="a"/>
    <w:link w:val="34"/>
    <w:uiPriority w:val="99"/>
    <w:semiHidden/>
    <w:unhideWhenUsed/>
    <w:rsid w:val="0090159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901599"/>
    <w:rPr>
      <w:rFonts w:ascii="Arial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3086</Words>
  <Characters>17596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ПИЛЬНИНСКОГО РАЙОНА НИЖЕГОРОДСКОЙ ОБЛАСТИ</vt:lpstr>
    </vt:vector>
  </TitlesOfParts>
  <Company>Администрация</Company>
  <LinksUpToDate>false</LinksUpToDate>
  <CharactersWithSpaces>20641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ПИЛЬНИНСКОГО РАЙОНА НИЖЕГОРОДСКОЙ ОБЛАСТИ</dc:title>
  <dc:subject>JOГO JARDIM x8?! PORRA! DIA 8 VOTA NГO!</dc:subject>
  <dc:creator>VOTA NГO А REGIONALIZAЗГO! SIM AO REFORЗO DO MUNICIPALISMO!</dc:creator>
  <dc:description>A REGIONALIZAЗГO Й UM ERRO COLOSSAL!</dc:description>
  <cp:lastModifiedBy>Золотых</cp:lastModifiedBy>
  <cp:revision>2</cp:revision>
  <cp:lastPrinted>2013-11-14T07:08:00Z</cp:lastPrinted>
  <dcterms:created xsi:type="dcterms:W3CDTF">2013-11-19T12:15:00Z</dcterms:created>
  <dcterms:modified xsi:type="dcterms:W3CDTF">2013-11-19T12:15:00Z</dcterms:modified>
</cp:coreProperties>
</file>