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51" w:rsidRDefault="00932051">
      <w:pPr>
        <w:pStyle w:val="ConsPlusTitlePage"/>
      </w:pPr>
    </w:p>
    <w:p w:rsidR="00932051" w:rsidRPr="00E04A1C" w:rsidRDefault="00932051" w:rsidP="00E04A1C">
      <w:pPr>
        <w:spacing w:line="276" w:lineRule="auto"/>
        <w:jc w:val="center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noProof/>
          <w:szCs w:val="24"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51" w:rsidRPr="00E04A1C" w:rsidRDefault="00932051" w:rsidP="00E04A1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32051" w:rsidRPr="00E04A1C" w:rsidRDefault="00932051" w:rsidP="00E04A1C">
      <w:pPr>
        <w:spacing w:line="276" w:lineRule="auto"/>
        <w:jc w:val="center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932051" w:rsidRPr="00E04A1C" w:rsidRDefault="00932051" w:rsidP="00E04A1C">
      <w:pPr>
        <w:spacing w:line="276" w:lineRule="auto"/>
        <w:jc w:val="center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НИЖЕГОРОДСКОЙ ОБЛАСТИ</w:t>
      </w:r>
    </w:p>
    <w:p w:rsidR="00932051" w:rsidRPr="00E04A1C" w:rsidRDefault="00932051" w:rsidP="00E04A1C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932051" w:rsidRPr="00E04A1C" w:rsidRDefault="00932051" w:rsidP="00E04A1C">
      <w:pPr>
        <w:pStyle w:val="1"/>
        <w:spacing w:line="276" w:lineRule="auto"/>
        <w:rPr>
          <w:sz w:val="24"/>
          <w:szCs w:val="24"/>
        </w:rPr>
      </w:pPr>
      <w:r w:rsidRPr="00E04A1C">
        <w:rPr>
          <w:sz w:val="24"/>
          <w:szCs w:val="24"/>
        </w:rPr>
        <w:t>ПОСТАНОВЛЕНИЕ</w:t>
      </w:r>
    </w:p>
    <w:p w:rsidR="00932051" w:rsidRPr="00E04A1C" w:rsidRDefault="00932051" w:rsidP="00E04A1C">
      <w:pPr>
        <w:spacing w:line="276" w:lineRule="auto"/>
        <w:rPr>
          <w:rFonts w:ascii="Times New Roman" w:hAnsi="Times New Roman"/>
          <w:szCs w:val="24"/>
        </w:rPr>
      </w:pPr>
    </w:p>
    <w:p w:rsidR="00932051" w:rsidRPr="00E04A1C" w:rsidRDefault="00516D6E" w:rsidP="00E04A1C">
      <w:pPr>
        <w:spacing w:line="276" w:lineRule="auto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 xml:space="preserve">от </w:t>
      </w:r>
      <w:r w:rsidR="009151C5">
        <w:rPr>
          <w:rFonts w:ascii="Times New Roman" w:hAnsi="Times New Roman"/>
          <w:szCs w:val="24"/>
        </w:rPr>
        <w:t>«25» августа 2020 г.</w:t>
      </w:r>
      <w:r w:rsidRPr="00E04A1C">
        <w:rPr>
          <w:rFonts w:ascii="Times New Roman" w:hAnsi="Times New Roman"/>
          <w:szCs w:val="24"/>
        </w:rPr>
        <w:t xml:space="preserve">                                                                         </w:t>
      </w:r>
      <w:r w:rsidRPr="00E04A1C">
        <w:rPr>
          <w:rFonts w:ascii="Times New Roman" w:hAnsi="Times New Roman"/>
          <w:szCs w:val="24"/>
        </w:rPr>
        <w:tab/>
      </w:r>
      <w:r w:rsidR="009151C5">
        <w:rPr>
          <w:rFonts w:ascii="Times New Roman" w:hAnsi="Times New Roman"/>
          <w:szCs w:val="24"/>
        </w:rPr>
        <w:t xml:space="preserve">                     </w:t>
      </w:r>
      <w:r w:rsidRPr="00E04A1C">
        <w:rPr>
          <w:rFonts w:ascii="Times New Roman" w:hAnsi="Times New Roman"/>
          <w:szCs w:val="24"/>
        </w:rPr>
        <w:t xml:space="preserve">№ </w:t>
      </w:r>
      <w:r w:rsidR="009151C5">
        <w:rPr>
          <w:rFonts w:ascii="Times New Roman" w:hAnsi="Times New Roman"/>
          <w:szCs w:val="24"/>
        </w:rPr>
        <w:t>441</w:t>
      </w:r>
      <w:r w:rsidRPr="00E04A1C">
        <w:rPr>
          <w:rFonts w:ascii="Times New Roman" w:hAnsi="Times New Roman"/>
          <w:szCs w:val="24"/>
        </w:rPr>
        <w:t xml:space="preserve"> </w:t>
      </w:r>
    </w:p>
    <w:p w:rsidR="00932051" w:rsidRPr="00E04A1C" w:rsidRDefault="00932051" w:rsidP="00E04A1C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spacing w:val="-1"/>
          <w:szCs w:val="24"/>
        </w:rPr>
      </w:pPr>
    </w:p>
    <w:p w:rsidR="00516D6E" w:rsidRPr="00E04A1C" w:rsidRDefault="00932051" w:rsidP="00E04A1C">
      <w:pPr>
        <w:pStyle w:val="ConsPlusTitle"/>
        <w:spacing w:line="276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A1C">
        <w:rPr>
          <w:rFonts w:ascii="Times New Roman" w:hAnsi="Times New Roman" w:cs="Times New Roman"/>
          <w:sz w:val="24"/>
          <w:szCs w:val="24"/>
        </w:rPr>
        <w:t>О</w:t>
      </w:r>
      <w:r w:rsidR="00516D6E" w:rsidRPr="00E04A1C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434DD4" w:rsidRPr="00E04A1C">
        <w:rPr>
          <w:rFonts w:ascii="Times New Roman" w:hAnsi="Times New Roman" w:cs="Times New Roman"/>
          <w:sz w:val="24"/>
          <w:szCs w:val="24"/>
        </w:rPr>
        <w:t xml:space="preserve">Порядок расходования средств субвенции на осуществление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организациях </w:t>
      </w:r>
      <w:proofErr w:type="spellStart"/>
      <w:r w:rsidR="00434DD4" w:rsidRPr="00E04A1C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34DD4" w:rsidRPr="00E04A1C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образовательные программы дошкольного образования, без взимания родительской платы, утвержденный постановлением администрации </w:t>
      </w:r>
      <w:proofErr w:type="spellStart"/>
      <w:r w:rsidR="00434DD4" w:rsidRPr="00E04A1C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434DD4" w:rsidRPr="00E04A1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</w:t>
      </w:r>
      <w:proofErr w:type="gramEnd"/>
      <w:r w:rsidR="00434DD4" w:rsidRPr="00E04A1C">
        <w:rPr>
          <w:rFonts w:ascii="Times New Roman" w:hAnsi="Times New Roman" w:cs="Times New Roman"/>
          <w:sz w:val="24"/>
          <w:szCs w:val="24"/>
        </w:rPr>
        <w:t xml:space="preserve"> области от 13.11.2018 № 638</w:t>
      </w:r>
      <w:r w:rsidR="00516D6E" w:rsidRPr="00E04A1C">
        <w:rPr>
          <w:rFonts w:ascii="Times New Roman" w:hAnsi="Times New Roman" w:cs="Times New Roman"/>
          <w:sz w:val="24"/>
          <w:szCs w:val="24"/>
        </w:rPr>
        <w:t>»</w:t>
      </w:r>
    </w:p>
    <w:p w:rsidR="00932051" w:rsidRPr="00E04A1C" w:rsidRDefault="00932051" w:rsidP="00E04A1C">
      <w:pPr>
        <w:spacing w:line="276" w:lineRule="auto"/>
        <w:ind w:right="20"/>
        <w:jc w:val="center"/>
        <w:rPr>
          <w:rStyle w:val="3"/>
          <w:rFonts w:eastAsia="Trebuchet MS"/>
          <w:sz w:val="24"/>
          <w:szCs w:val="24"/>
        </w:rPr>
      </w:pPr>
    </w:p>
    <w:p w:rsidR="00516D6E" w:rsidRPr="00E04A1C" w:rsidRDefault="00516D6E" w:rsidP="00E04A1C">
      <w:pPr>
        <w:spacing w:line="276" w:lineRule="auto"/>
        <w:ind w:right="20"/>
        <w:jc w:val="center"/>
        <w:rPr>
          <w:rStyle w:val="3"/>
          <w:rFonts w:eastAsia="Trebuchet MS"/>
          <w:sz w:val="24"/>
          <w:szCs w:val="24"/>
        </w:rPr>
      </w:pPr>
    </w:p>
    <w:p w:rsidR="00516D6E" w:rsidRPr="00E04A1C" w:rsidRDefault="00516D6E" w:rsidP="00E04A1C">
      <w:pPr>
        <w:pStyle w:val="a9"/>
        <w:kinsoku w:val="0"/>
        <w:overflowPunct w:val="0"/>
        <w:spacing w:after="0" w:line="276" w:lineRule="auto"/>
        <w:ind w:left="1130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В</w:t>
      </w:r>
      <w:r w:rsidRPr="00E04A1C">
        <w:rPr>
          <w:rFonts w:ascii="Times New Roman" w:hAnsi="Times New Roman"/>
          <w:spacing w:val="25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соответствии</w:t>
      </w:r>
      <w:r w:rsidRPr="00E04A1C">
        <w:rPr>
          <w:rFonts w:ascii="Times New Roman" w:hAnsi="Times New Roman"/>
          <w:spacing w:val="26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с</w:t>
      </w:r>
      <w:r w:rsidRPr="00E04A1C">
        <w:rPr>
          <w:rFonts w:ascii="Times New Roman" w:hAnsi="Times New Roman"/>
          <w:spacing w:val="2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Законом</w:t>
      </w:r>
      <w:r w:rsidRPr="00E04A1C">
        <w:rPr>
          <w:rFonts w:ascii="Times New Roman" w:hAnsi="Times New Roman"/>
          <w:spacing w:val="25"/>
          <w:szCs w:val="24"/>
        </w:rPr>
        <w:t xml:space="preserve"> </w:t>
      </w:r>
      <w:r w:rsidRPr="00E04A1C">
        <w:rPr>
          <w:rFonts w:ascii="Times New Roman" w:hAnsi="Times New Roman"/>
          <w:spacing w:val="-2"/>
          <w:szCs w:val="24"/>
        </w:rPr>
        <w:t>Нижегородской</w:t>
      </w:r>
      <w:r w:rsidRPr="00E04A1C">
        <w:rPr>
          <w:rFonts w:ascii="Times New Roman" w:hAnsi="Times New Roman"/>
          <w:spacing w:val="2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области</w:t>
      </w:r>
      <w:r w:rsidRPr="00E04A1C">
        <w:rPr>
          <w:rFonts w:ascii="Times New Roman" w:hAnsi="Times New Roman"/>
          <w:spacing w:val="23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от</w:t>
      </w:r>
      <w:r w:rsidRPr="00E04A1C">
        <w:rPr>
          <w:rFonts w:ascii="Times New Roman" w:hAnsi="Times New Roman"/>
          <w:spacing w:val="22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21</w:t>
      </w:r>
      <w:r w:rsidRPr="00E04A1C">
        <w:rPr>
          <w:rFonts w:ascii="Times New Roman" w:hAnsi="Times New Roman"/>
          <w:spacing w:val="3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октября</w:t>
      </w:r>
      <w:r w:rsidRPr="00E04A1C">
        <w:rPr>
          <w:rFonts w:ascii="Times New Roman" w:hAnsi="Times New Roman"/>
          <w:spacing w:val="24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2005</w:t>
      </w:r>
      <w:r w:rsidRPr="00E04A1C">
        <w:rPr>
          <w:rFonts w:ascii="Times New Roman" w:hAnsi="Times New Roman"/>
          <w:spacing w:val="27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г.</w:t>
      </w:r>
    </w:p>
    <w:p w:rsidR="00516D6E" w:rsidRPr="00E04A1C" w:rsidRDefault="00516D6E" w:rsidP="00E04A1C">
      <w:pPr>
        <w:pStyle w:val="a9"/>
        <w:kinsoku w:val="0"/>
        <w:overflowPunct w:val="0"/>
        <w:spacing w:after="0" w:line="276" w:lineRule="auto"/>
        <w:ind w:left="278" w:right="104"/>
        <w:jc w:val="both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№</w:t>
      </w:r>
      <w:r w:rsidRPr="00E04A1C">
        <w:rPr>
          <w:rFonts w:ascii="Times New Roman" w:hAnsi="Times New Roman"/>
          <w:spacing w:val="50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140-З</w:t>
      </w:r>
      <w:r w:rsidRPr="00E04A1C">
        <w:rPr>
          <w:rFonts w:ascii="Times New Roman" w:hAnsi="Times New Roman"/>
          <w:spacing w:val="50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«О</w:t>
      </w:r>
      <w:r w:rsidRPr="00E04A1C">
        <w:rPr>
          <w:rFonts w:ascii="Times New Roman" w:hAnsi="Times New Roman"/>
          <w:spacing w:val="47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наделении</w:t>
      </w:r>
      <w:r w:rsidRPr="00E04A1C">
        <w:rPr>
          <w:rFonts w:ascii="Times New Roman" w:hAnsi="Times New Roman"/>
          <w:spacing w:val="49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органов</w:t>
      </w:r>
      <w:r w:rsidRPr="00E04A1C">
        <w:rPr>
          <w:rFonts w:ascii="Times New Roman" w:hAnsi="Times New Roman"/>
          <w:spacing w:val="48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местного</w:t>
      </w:r>
      <w:r w:rsidRPr="00E04A1C">
        <w:rPr>
          <w:rFonts w:ascii="Times New Roman" w:hAnsi="Times New Roman"/>
          <w:spacing w:val="49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самоуправления</w:t>
      </w:r>
      <w:r w:rsidRPr="00E04A1C">
        <w:rPr>
          <w:rFonts w:ascii="Times New Roman" w:hAnsi="Times New Roman"/>
          <w:spacing w:val="49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отдельными</w:t>
      </w:r>
      <w:r w:rsidRPr="00E04A1C">
        <w:rPr>
          <w:rFonts w:ascii="Times New Roman" w:hAnsi="Times New Roman"/>
          <w:spacing w:val="37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государственными</w:t>
      </w:r>
      <w:r w:rsidRPr="00E04A1C">
        <w:rPr>
          <w:rFonts w:ascii="Times New Roman" w:hAnsi="Times New Roman"/>
          <w:spacing w:val="15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полномочиями</w:t>
      </w:r>
      <w:r w:rsidRPr="00E04A1C">
        <w:rPr>
          <w:rFonts w:ascii="Times New Roman" w:hAnsi="Times New Roman"/>
          <w:spacing w:val="15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в</w:t>
      </w:r>
      <w:r w:rsidRPr="00E04A1C">
        <w:rPr>
          <w:rFonts w:ascii="Times New Roman" w:hAnsi="Times New Roman"/>
          <w:spacing w:val="16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области</w:t>
      </w:r>
      <w:r w:rsidRPr="00E04A1C">
        <w:rPr>
          <w:rFonts w:ascii="Times New Roman" w:hAnsi="Times New Roman"/>
          <w:spacing w:val="17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образования»</w:t>
      </w:r>
      <w:r w:rsidRPr="00E04A1C">
        <w:rPr>
          <w:rFonts w:ascii="Times New Roman" w:hAnsi="Times New Roman"/>
          <w:spacing w:val="16"/>
          <w:szCs w:val="24"/>
        </w:rPr>
        <w:t xml:space="preserve">, в целях приведения в соответствие с действующим законодательством </w:t>
      </w:r>
      <w:r w:rsidRPr="00E04A1C">
        <w:rPr>
          <w:rFonts w:ascii="Times New Roman" w:hAnsi="Times New Roman"/>
          <w:szCs w:val="24"/>
        </w:rPr>
        <w:t>администрация района постановляет:</w:t>
      </w:r>
    </w:p>
    <w:p w:rsidR="00DE2E91" w:rsidRDefault="00932051" w:rsidP="00DE2E9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A1C">
        <w:rPr>
          <w:rFonts w:ascii="Times New Roman" w:hAnsi="Times New Roman" w:cs="Times New Roman"/>
          <w:sz w:val="24"/>
          <w:szCs w:val="24"/>
        </w:rPr>
        <w:t xml:space="preserve">1. </w:t>
      </w:r>
      <w:r w:rsidR="008C37DF" w:rsidRPr="00E04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7DF" w:rsidRPr="00E04A1C">
        <w:rPr>
          <w:rFonts w:ascii="Times New Roman" w:hAnsi="Times New Roman" w:cs="Times New Roman"/>
          <w:sz w:val="24"/>
          <w:szCs w:val="24"/>
        </w:rPr>
        <w:t>Внести</w:t>
      </w:r>
      <w:r w:rsidR="00516D6E" w:rsidRPr="00E04A1C">
        <w:rPr>
          <w:rFonts w:ascii="Times New Roman" w:hAnsi="Times New Roman" w:cs="Times New Roman"/>
          <w:sz w:val="24"/>
          <w:szCs w:val="24"/>
        </w:rPr>
        <w:t xml:space="preserve"> в </w:t>
      </w:r>
      <w:r w:rsidR="008C37DF" w:rsidRPr="00E04A1C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516D6E" w:rsidRPr="00E04A1C">
        <w:rPr>
          <w:rFonts w:ascii="Times New Roman" w:hAnsi="Times New Roman" w:cs="Times New Roman"/>
          <w:sz w:val="24"/>
          <w:szCs w:val="24"/>
        </w:rPr>
        <w:t xml:space="preserve"> в Порядок расходования средств субвенции на осуществление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организациях </w:t>
      </w:r>
      <w:proofErr w:type="spellStart"/>
      <w:r w:rsidR="00516D6E" w:rsidRPr="00E04A1C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516D6E" w:rsidRPr="00E04A1C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образовательные программы дошкольного образования, без взимания родительской платы</w:t>
      </w:r>
      <w:r w:rsidR="00E04A1C" w:rsidRPr="00E04A1C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</w:t>
      </w:r>
      <w:proofErr w:type="spellStart"/>
      <w:r w:rsidR="00E04A1C" w:rsidRPr="00E04A1C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E04A1C" w:rsidRPr="00E04A1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</w:t>
      </w:r>
      <w:proofErr w:type="gramEnd"/>
      <w:r w:rsidR="00E04A1C" w:rsidRPr="00E04A1C">
        <w:rPr>
          <w:rFonts w:ascii="Times New Roman" w:hAnsi="Times New Roman" w:cs="Times New Roman"/>
          <w:sz w:val="24"/>
          <w:szCs w:val="24"/>
        </w:rPr>
        <w:t xml:space="preserve"> области от 13.11.2018 № 638 (далее Порядок) следующие изменения:</w:t>
      </w:r>
    </w:p>
    <w:p w:rsidR="00DA7279" w:rsidRDefault="00E04A1C" w:rsidP="00DA72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Приложение Порядка </w:t>
      </w:r>
      <w:r w:rsidRPr="00E04A1C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434DD4">
        <w:rPr>
          <w:rFonts w:ascii="Times New Roman" w:hAnsi="Times New Roman" w:cs="Times New Roman"/>
          <w:sz w:val="24"/>
          <w:szCs w:val="24"/>
        </w:rPr>
        <w:t>новой</w:t>
      </w:r>
      <w:r w:rsidRPr="00E04A1C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434DD4">
        <w:rPr>
          <w:rFonts w:ascii="Times New Roman" w:hAnsi="Times New Roman" w:cs="Times New Roman"/>
          <w:sz w:val="24"/>
          <w:szCs w:val="24"/>
        </w:rPr>
        <w:t>, согласно приложению к настоящему постановлению</w:t>
      </w:r>
      <w:r w:rsidRPr="00E04A1C">
        <w:rPr>
          <w:rFonts w:ascii="Times New Roman" w:hAnsi="Times New Roman" w:cs="Times New Roman"/>
          <w:sz w:val="24"/>
          <w:szCs w:val="24"/>
        </w:rPr>
        <w:t>.</w:t>
      </w:r>
    </w:p>
    <w:p w:rsidR="00DA7279" w:rsidRDefault="00DA7279" w:rsidP="00DE2E9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52D06">
        <w:rPr>
          <w:rFonts w:ascii="Times New Roman" w:hAnsi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администрации </w:t>
      </w:r>
      <w:proofErr w:type="spellStart"/>
      <w:r w:rsidRPr="00952D06">
        <w:rPr>
          <w:rFonts w:ascii="Times New Roman" w:hAnsi="Times New Roman"/>
          <w:color w:val="000000"/>
          <w:sz w:val="24"/>
          <w:szCs w:val="24"/>
        </w:rPr>
        <w:t>Пильнинского</w:t>
      </w:r>
      <w:proofErr w:type="spellEnd"/>
      <w:r w:rsidRPr="00952D0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 w:rsidR="00434DD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52D06">
        <w:rPr>
          <w:rFonts w:ascii="Times New Roman" w:hAnsi="Times New Roman"/>
          <w:sz w:val="24"/>
          <w:szCs w:val="24"/>
        </w:rPr>
        <w:t xml:space="preserve">обеспечить размещение   настоящего постановления на официальном сайте </w:t>
      </w:r>
      <w:r w:rsidR="00434DD4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proofErr w:type="spellStart"/>
      <w:r w:rsidRPr="00952D06">
        <w:rPr>
          <w:rFonts w:ascii="Times New Roman" w:hAnsi="Times New Roman"/>
          <w:color w:val="000000"/>
          <w:sz w:val="24"/>
          <w:szCs w:val="24"/>
        </w:rPr>
        <w:t>Пильнинского</w:t>
      </w:r>
      <w:proofErr w:type="spellEnd"/>
      <w:r w:rsidRPr="00952D0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 w:rsidRPr="00952D06">
        <w:rPr>
          <w:rFonts w:ascii="Times New Roman" w:hAnsi="Times New Roman"/>
          <w:sz w:val="24"/>
          <w:szCs w:val="24"/>
        </w:rPr>
        <w:t>.</w:t>
      </w:r>
    </w:p>
    <w:p w:rsidR="002528B1" w:rsidRPr="00DE2E91" w:rsidRDefault="00E04A1C" w:rsidP="00DE2E9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="002528B1" w:rsidRPr="00E04A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528B1" w:rsidRPr="00E04A1C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начальника Управления образования, молодежной политики и спорта администрации района </w:t>
      </w:r>
      <w:proofErr w:type="spellStart"/>
      <w:r w:rsidR="002528B1" w:rsidRPr="00E04A1C">
        <w:rPr>
          <w:rFonts w:ascii="Times New Roman" w:hAnsi="Times New Roman" w:cs="Times New Roman"/>
          <w:sz w:val="24"/>
          <w:szCs w:val="24"/>
        </w:rPr>
        <w:t>Клинцеву</w:t>
      </w:r>
      <w:proofErr w:type="spellEnd"/>
      <w:r w:rsidR="002528B1" w:rsidRPr="00E04A1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2051" w:rsidRPr="00E04A1C" w:rsidRDefault="00932051" w:rsidP="00E04A1C">
      <w:pPr>
        <w:pStyle w:val="a3"/>
        <w:spacing w:line="276" w:lineRule="auto"/>
        <w:ind w:firstLine="0"/>
        <w:jc w:val="both"/>
        <w:rPr>
          <w:sz w:val="24"/>
          <w:szCs w:val="24"/>
        </w:rPr>
      </w:pPr>
    </w:p>
    <w:p w:rsidR="00932051" w:rsidRPr="00E04A1C" w:rsidRDefault="00932051" w:rsidP="00E04A1C">
      <w:pPr>
        <w:pStyle w:val="a3"/>
        <w:spacing w:line="276" w:lineRule="auto"/>
        <w:ind w:firstLine="0"/>
        <w:jc w:val="both"/>
        <w:rPr>
          <w:sz w:val="24"/>
          <w:szCs w:val="24"/>
        </w:rPr>
      </w:pPr>
      <w:r w:rsidRPr="00E04A1C">
        <w:rPr>
          <w:sz w:val="24"/>
          <w:szCs w:val="24"/>
        </w:rPr>
        <w:t xml:space="preserve">Глава местного самоуправления района                     </w:t>
      </w:r>
      <w:r w:rsidR="00E631A3">
        <w:rPr>
          <w:sz w:val="24"/>
          <w:szCs w:val="24"/>
        </w:rPr>
        <w:t xml:space="preserve">                            </w:t>
      </w:r>
      <w:r w:rsidRPr="00E04A1C">
        <w:rPr>
          <w:sz w:val="24"/>
          <w:szCs w:val="24"/>
        </w:rPr>
        <w:t xml:space="preserve">              С.А. </w:t>
      </w:r>
      <w:proofErr w:type="spellStart"/>
      <w:r w:rsidRPr="00E04A1C">
        <w:rPr>
          <w:sz w:val="24"/>
          <w:szCs w:val="24"/>
        </w:rPr>
        <w:t>Бочканов</w:t>
      </w:r>
      <w:proofErr w:type="spellEnd"/>
    </w:p>
    <w:p w:rsidR="00DE2E91" w:rsidRDefault="00DE2E91" w:rsidP="00440030">
      <w:pPr>
        <w:jc w:val="right"/>
        <w:rPr>
          <w:rFonts w:ascii="Times New Roman" w:hAnsi="Times New Roman"/>
          <w:szCs w:val="24"/>
        </w:rPr>
      </w:pPr>
    </w:p>
    <w:p w:rsidR="00440030" w:rsidRPr="00E04A1C" w:rsidRDefault="00440030" w:rsidP="00440030">
      <w:pPr>
        <w:jc w:val="right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Приложение</w:t>
      </w:r>
      <w:r w:rsidR="00A533EC" w:rsidRPr="00E04A1C">
        <w:rPr>
          <w:rFonts w:ascii="Times New Roman" w:hAnsi="Times New Roman"/>
          <w:szCs w:val="24"/>
        </w:rPr>
        <w:t xml:space="preserve"> </w:t>
      </w:r>
      <w:proofErr w:type="gramStart"/>
      <w:r w:rsidR="00A533EC" w:rsidRPr="00E04A1C">
        <w:rPr>
          <w:rFonts w:ascii="Times New Roman" w:hAnsi="Times New Roman"/>
          <w:szCs w:val="24"/>
        </w:rPr>
        <w:t>к</w:t>
      </w:r>
      <w:proofErr w:type="gramEnd"/>
    </w:p>
    <w:p w:rsidR="00E04A1C" w:rsidRDefault="00A533EC" w:rsidP="00A533EC">
      <w:pPr>
        <w:jc w:val="right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постановлению</w:t>
      </w:r>
      <w:r w:rsidR="00E04A1C">
        <w:rPr>
          <w:rFonts w:ascii="Times New Roman" w:hAnsi="Times New Roman"/>
          <w:szCs w:val="24"/>
        </w:rPr>
        <w:t xml:space="preserve"> администрации</w:t>
      </w:r>
    </w:p>
    <w:p w:rsidR="00A533EC" w:rsidRPr="00E04A1C" w:rsidRDefault="00A533EC" w:rsidP="00A533EC">
      <w:pPr>
        <w:jc w:val="right"/>
        <w:rPr>
          <w:rFonts w:ascii="Times New Roman" w:hAnsi="Times New Roman"/>
          <w:szCs w:val="24"/>
        </w:rPr>
      </w:pPr>
      <w:proofErr w:type="spellStart"/>
      <w:r w:rsidRPr="00E04A1C">
        <w:rPr>
          <w:rFonts w:ascii="Times New Roman" w:hAnsi="Times New Roman"/>
          <w:szCs w:val="24"/>
        </w:rPr>
        <w:t>Пильнинского</w:t>
      </w:r>
      <w:proofErr w:type="spellEnd"/>
      <w:r w:rsidRPr="00E04A1C">
        <w:rPr>
          <w:rFonts w:ascii="Times New Roman" w:hAnsi="Times New Roman"/>
          <w:szCs w:val="24"/>
        </w:rPr>
        <w:t xml:space="preserve"> муниципального района</w:t>
      </w:r>
    </w:p>
    <w:p w:rsidR="008C37DF" w:rsidRPr="00E04A1C" w:rsidRDefault="00A533EC" w:rsidP="00A533EC">
      <w:pPr>
        <w:jc w:val="right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>Нижегородской области</w:t>
      </w:r>
    </w:p>
    <w:p w:rsidR="00A533EC" w:rsidRPr="00E04A1C" w:rsidRDefault="007B2E56" w:rsidP="00A533EC">
      <w:pPr>
        <w:jc w:val="right"/>
        <w:rPr>
          <w:rFonts w:ascii="Times New Roman" w:hAnsi="Times New Roman"/>
          <w:szCs w:val="24"/>
        </w:rPr>
      </w:pPr>
      <w:r w:rsidRPr="00E04A1C">
        <w:rPr>
          <w:rFonts w:ascii="Times New Roman" w:hAnsi="Times New Roman"/>
          <w:szCs w:val="24"/>
        </w:rPr>
        <w:t xml:space="preserve">от </w:t>
      </w:r>
      <w:r w:rsidR="009151C5">
        <w:rPr>
          <w:rFonts w:ascii="Times New Roman" w:hAnsi="Times New Roman"/>
          <w:szCs w:val="24"/>
        </w:rPr>
        <w:t xml:space="preserve">«25» августа 2020 г. </w:t>
      </w:r>
      <w:r w:rsidR="00E04A1C" w:rsidRPr="00E04A1C">
        <w:rPr>
          <w:rFonts w:ascii="Times New Roman" w:hAnsi="Times New Roman"/>
          <w:szCs w:val="24"/>
        </w:rPr>
        <w:t xml:space="preserve"> </w:t>
      </w:r>
      <w:r w:rsidR="008C37DF" w:rsidRPr="00E04A1C">
        <w:rPr>
          <w:rFonts w:ascii="Times New Roman" w:hAnsi="Times New Roman"/>
          <w:szCs w:val="24"/>
        </w:rPr>
        <w:t xml:space="preserve">№ </w:t>
      </w:r>
      <w:r w:rsidR="009151C5">
        <w:rPr>
          <w:rFonts w:ascii="Times New Roman" w:hAnsi="Times New Roman"/>
          <w:szCs w:val="24"/>
        </w:rPr>
        <w:t>441</w:t>
      </w:r>
      <w:bookmarkStart w:id="0" w:name="_GoBack"/>
      <w:bookmarkEnd w:id="0"/>
      <w:r w:rsidR="008C37DF" w:rsidRPr="00E04A1C">
        <w:rPr>
          <w:rFonts w:ascii="Times New Roman" w:hAnsi="Times New Roman"/>
          <w:szCs w:val="24"/>
        </w:rPr>
        <w:t xml:space="preserve">  </w:t>
      </w:r>
    </w:p>
    <w:p w:rsidR="00440030" w:rsidRPr="008C37DF" w:rsidRDefault="00440030">
      <w:pPr>
        <w:rPr>
          <w:rFonts w:ascii="Times New Roman" w:hAnsi="Times New Roman"/>
          <w:szCs w:val="24"/>
          <w:highlight w:val="yellow"/>
        </w:rPr>
      </w:pPr>
    </w:p>
    <w:p w:rsidR="00E04A1C" w:rsidRDefault="00E04A1C" w:rsidP="00E04A1C">
      <w:pPr>
        <w:pStyle w:val="a9"/>
        <w:kinsoku w:val="0"/>
        <w:overflowPunct w:val="0"/>
        <w:spacing w:before="3"/>
        <w:rPr>
          <w:sz w:val="26"/>
          <w:szCs w:val="26"/>
        </w:rPr>
      </w:pPr>
    </w:p>
    <w:p w:rsidR="00E04A1C" w:rsidRPr="00E04A1C" w:rsidRDefault="00E04A1C" w:rsidP="00E04A1C">
      <w:pPr>
        <w:pStyle w:val="11"/>
        <w:kinsoku w:val="0"/>
        <w:overflowPunct w:val="0"/>
        <w:spacing w:before="64"/>
        <w:ind w:right="214" w:firstLine="0"/>
        <w:jc w:val="center"/>
        <w:outlineLvl w:val="9"/>
        <w:rPr>
          <w:b w:val="0"/>
          <w:bCs w:val="0"/>
          <w:sz w:val="24"/>
          <w:szCs w:val="24"/>
        </w:rPr>
      </w:pPr>
      <w:r w:rsidRPr="00E04A1C">
        <w:rPr>
          <w:spacing w:val="-1"/>
          <w:sz w:val="24"/>
          <w:szCs w:val="24"/>
        </w:rPr>
        <w:t xml:space="preserve">Примерный перечень расходов, относящихся </w:t>
      </w:r>
      <w:r w:rsidRPr="00E04A1C">
        <w:rPr>
          <w:sz w:val="24"/>
          <w:szCs w:val="24"/>
        </w:rPr>
        <w:t>к</w:t>
      </w:r>
      <w:r w:rsidRPr="00E04A1C">
        <w:rPr>
          <w:spacing w:val="-1"/>
          <w:sz w:val="24"/>
          <w:szCs w:val="24"/>
        </w:rPr>
        <w:t xml:space="preserve"> хозяйственно-бытовому</w:t>
      </w:r>
      <w:r w:rsidRPr="00E04A1C">
        <w:rPr>
          <w:spacing w:val="35"/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обслуживанию (для</w:t>
      </w:r>
      <w:r w:rsidRPr="00E04A1C">
        <w:rPr>
          <w:spacing w:val="-2"/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обеспечения</w:t>
      </w:r>
      <w:r w:rsidRPr="00E04A1C">
        <w:rPr>
          <w:spacing w:val="-2"/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соблюдения</w:t>
      </w:r>
      <w:r w:rsidRPr="00E04A1C">
        <w:rPr>
          <w:spacing w:val="-2"/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воспитанниками</w:t>
      </w:r>
      <w:r w:rsidRPr="00E04A1C">
        <w:rPr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режима</w:t>
      </w:r>
      <w:r w:rsidRPr="00E04A1C">
        <w:rPr>
          <w:spacing w:val="41"/>
          <w:sz w:val="24"/>
          <w:szCs w:val="24"/>
        </w:rPr>
        <w:t xml:space="preserve"> </w:t>
      </w:r>
      <w:r w:rsidRPr="00E04A1C">
        <w:rPr>
          <w:spacing w:val="-1"/>
          <w:sz w:val="24"/>
          <w:szCs w:val="24"/>
        </w:rPr>
        <w:t>дня</w:t>
      </w:r>
      <w:r w:rsidRPr="00E04A1C">
        <w:rPr>
          <w:spacing w:val="-2"/>
          <w:sz w:val="24"/>
          <w:szCs w:val="24"/>
        </w:rPr>
        <w:t xml:space="preserve"> </w:t>
      </w:r>
      <w:r w:rsidRPr="00E04A1C">
        <w:rPr>
          <w:sz w:val="24"/>
          <w:szCs w:val="24"/>
        </w:rPr>
        <w:t>и</w:t>
      </w:r>
      <w:r w:rsidRPr="00E04A1C">
        <w:rPr>
          <w:spacing w:val="-1"/>
          <w:sz w:val="24"/>
          <w:szCs w:val="24"/>
        </w:rPr>
        <w:t xml:space="preserve"> личной гигиены)</w:t>
      </w:r>
    </w:p>
    <w:p w:rsidR="00E04A1C" w:rsidRPr="00E04A1C" w:rsidRDefault="00E04A1C" w:rsidP="00E04A1C">
      <w:pPr>
        <w:pStyle w:val="a9"/>
        <w:kinsoku w:val="0"/>
        <w:overflowPunct w:val="0"/>
        <w:rPr>
          <w:rFonts w:ascii="Times New Roman" w:hAnsi="Times New Roman"/>
          <w:b/>
          <w:bCs/>
          <w:szCs w:val="24"/>
        </w:rPr>
      </w:pPr>
    </w:p>
    <w:p w:rsidR="00E04A1C" w:rsidRPr="00E04A1C" w:rsidRDefault="00E04A1C" w:rsidP="00E04A1C">
      <w:pPr>
        <w:pStyle w:val="a9"/>
        <w:kinsoku w:val="0"/>
        <w:overflowPunct w:val="0"/>
        <w:rPr>
          <w:rFonts w:ascii="Times New Roman" w:hAnsi="Times New Roman"/>
          <w:b/>
          <w:bCs/>
          <w:szCs w:val="24"/>
        </w:rPr>
      </w:pPr>
    </w:p>
    <w:p w:rsidR="00E04A1C" w:rsidRPr="00E04A1C" w:rsidRDefault="00E04A1C" w:rsidP="00E04A1C">
      <w:pPr>
        <w:pStyle w:val="a9"/>
        <w:kinsoku w:val="0"/>
        <w:overflowPunct w:val="0"/>
        <w:spacing w:before="8"/>
        <w:rPr>
          <w:rFonts w:ascii="Times New Roman" w:hAnsi="Times New Roman"/>
          <w:b/>
          <w:bCs/>
          <w:szCs w:val="24"/>
        </w:rPr>
      </w:pP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Мыло</w:t>
      </w:r>
      <w:r w:rsidRPr="00E04A1C">
        <w:rPr>
          <w:rFonts w:ascii="Times New Roman" w:hAnsi="Times New Roman"/>
          <w:spacing w:val="-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хозяйственное</w:t>
      </w:r>
      <w:r w:rsidRPr="00E04A1C">
        <w:rPr>
          <w:rFonts w:ascii="Times New Roman" w:hAnsi="Times New Roman"/>
          <w:szCs w:val="24"/>
        </w:rPr>
        <w:t xml:space="preserve"> / </w:t>
      </w:r>
      <w:r w:rsidRPr="00E04A1C">
        <w:rPr>
          <w:rFonts w:ascii="Times New Roman" w:hAnsi="Times New Roman"/>
          <w:spacing w:val="-1"/>
          <w:szCs w:val="24"/>
        </w:rPr>
        <w:t>туалетное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Сода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кальцинированная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Стиральный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порошок</w:t>
      </w:r>
      <w:r w:rsidRPr="00E04A1C">
        <w:rPr>
          <w:rFonts w:ascii="Times New Roman" w:hAnsi="Times New Roman"/>
          <w:spacing w:val="2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/</w:t>
      </w:r>
      <w:r w:rsidRPr="00E04A1C">
        <w:rPr>
          <w:rFonts w:ascii="Times New Roman" w:hAnsi="Times New Roman"/>
          <w:spacing w:val="-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отбеливатель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Моющие/чистящие/дезинфицирующие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средства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before="2" w:after="0" w:line="322" w:lineRule="exact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zCs w:val="24"/>
        </w:rPr>
        <w:t>Щетка,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швабра,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метла,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совок,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грабли,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лопата,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веник,</w:t>
      </w:r>
      <w:r w:rsidRPr="00E04A1C">
        <w:rPr>
          <w:rFonts w:ascii="Times New Roman" w:hAnsi="Times New Roman"/>
          <w:spacing w:val="-1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совок</w:t>
      </w:r>
      <w:r w:rsidRPr="00E04A1C">
        <w:rPr>
          <w:rFonts w:ascii="Times New Roman" w:hAnsi="Times New Roman"/>
          <w:spacing w:val="-12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для</w:t>
      </w:r>
      <w:r w:rsidRPr="00E04A1C">
        <w:rPr>
          <w:rFonts w:ascii="Times New Roman" w:hAnsi="Times New Roman"/>
          <w:spacing w:val="-10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мусора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Бумага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туалетная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/>
        <w:ind w:right="103"/>
        <w:jc w:val="both"/>
        <w:rPr>
          <w:rFonts w:ascii="Times New Roman" w:hAnsi="Times New Roman"/>
          <w:szCs w:val="24"/>
        </w:rPr>
      </w:pPr>
      <w:proofErr w:type="gramStart"/>
      <w:r w:rsidRPr="00E04A1C">
        <w:rPr>
          <w:rFonts w:ascii="Times New Roman" w:hAnsi="Times New Roman"/>
          <w:spacing w:val="-1"/>
          <w:szCs w:val="24"/>
        </w:rPr>
        <w:t>Моющие/чистящие</w:t>
      </w:r>
      <w:r w:rsidRPr="00E04A1C">
        <w:rPr>
          <w:rFonts w:ascii="Times New Roman" w:hAnsi="Times New Roman"/>
          <w:spacing w:val="4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принадлежности</w:t>
      </w:r>
      <w:r w:rsidRPr="00E04A1C">
        <w:rPr>
          <w:rFonts w:ascii="Times New Roman" w:hAnsi="Times New Roman"/>
          <w:spacing w:val="42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(губки,</w:t>
      </w:r>
      <w:r w:rsidRPr="00E04A1C">
        <w:rPr>
          <w:rFonts w:ascii="Times New Roman" w:hAnsi="Times New Roman"/>
          <w:spacing w:val="43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перчатки,</w:t>
      </w:r>
      <w:r w:rsidRPr="00E04A1C">
        <w:rPr>
          <w:rFonts w:ascii="Times New Roman" w:hAnsi="Times New Roman"/>
          <w:spacing w:val="4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ведра</w:t>
      </w:r>
      <w:r w:rsidRPr="00E04A1C">
        <w:rPr>
          <w:rFonts w:ascii="Times New Roman" w:hAnsi="Times New Roman"/>
          <w:spacing w:val="39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пластиковые</w:t>
      </w:r>
      <w:r w:rsidRPr="00E04A1C">
        <w:rPr>
          <w:rFonts w:ascii="Times New Roman" w:hAnsi="Times New Roman"/>
          <w:spacing w:val="4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(эмалированные),</w:t>
      </w:r>
      <w:r w:rsidRPr="00E04A1C">
        <w:rPr>
          <w:rFonts w:ascii="Times New Roman" w:hAnsi="Times New Roman"/>
          <w:spacing w:val="40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тазы</w:t>
      </w:r>
      <w:r w:rsidRPr="00E04A1C">
        <w:rPr>
          <w:rFonts w:ascii="Times New Roman" w:hAnsi="Times New Roman"/>
          <w:spacing w:val="4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пластмассовые,</w:t>
      </w:r>
      <w:r w:rsidRPr="00E04A1C">
        <w:rPr>
          <w:rFonts w:ascii="Times New Roman" w:hAnsi="Times New Roman"/>
          <w:spacing w:val="38"/>
          <w:szCs w:val="24"/>
        </w:rPr>
        <w:t xml:space="preserve"> </w:t>
      </w:r>
      <w:r w:rsidRPr="00E04A1C">
        <w:rPr>
          <w:rFonts w:ascii="Times New Roman" w:hAnsi="Times New Roman"/>
          <w:szCs w:val="24"/>
        </w:rPr>
        <w:t>ткань</w:t>
      </w:r>
      <w:r w:rsidRPr="00E04A1C">
        <w:rPr>
          <w:rFonts w:ascii="Times New Roman" w:hAnsi="Times New Roman"/>
          <w:spacing w:val="41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полотняная,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ткань</w:t>
      </w:r>
      <w:r w:rsidRPr="00E04A1C">
        <w:rPr>
          <w:rFonts w:ascii="Times New Roman" w:hAnsi="Times New Roman"/>
          <w:spacing w:val="-2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половая</w:t>
      </w:r>
      <w:r w:rsidRPr="00E04A1C">
        <w:rPr>
          <w:rFonts w:ascii="Times New Roman" w:hAnsi="Times New Roman"/>
          <w:szCs w:val="24"/>
        </w:rPr>
        <w:t xml:space="preserve"> и т.д.)</w:t>
      </w:r>
      <w:proofErr w:type="gramEnd"/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pacing w:val="-1"/>
          <w:szCs w:val="24"/>
        </w:rPr>
        <w:t>Салфетки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бумажные</w:t>
      </w:r>
    </w:p>
    <w:p w:rsidR="00E04A1C" w:rsidRPr="00E04A1C" w:rsidRDefault="00E04A1C" w:rsidP="00E04A1C">
      <w:pPr>
        <w:pStyle w:val="a9"/>
        <w:widowControl w:val="0"/>
        <w:numPr>
          <w:ilvl w:val="0"/>
          <w:numId w:val="3"/>
        </w:numPr>
        <w:tabs>
          <w:tab w:val="left" w:pos="1160"/>
        </w:tabs>
        <w:kinsoku w:val="0"/>
        <w:overflowPunct w:val="0"/>
        <w:autoSpaceDE w:val="0"/>
        <w:autoSpaceDN w:val="0"/>
        <w:adjustRightInd w:val="0"/>
        <w:spacing w:after="0"/>
        <w:ind w:left="1159" w:hanging="429"/>
        <w:rPr>
          <w:rFonts w:ascii="Times New Roman" w:hAnsi="Times New Roman"/>
          <w:spacing w:val="-1"/>
          <w:szCs w:val="24"/>
        </w:rPr>
      </w:pPr>
      <w:r w:rsidRPr="00E04A1C">
        <w:rPr>
          <w:rFonts w:ascii="Times New Roman" w:hAnsi="Times New Roman"/>
          <w:szCs w:val="24"/>
        </w:rPr>
        <w:t>Мешки</w:t>
      </w:r>
      <w:r w:rsidRPr="00E04A1C">
        <w:rPr>
          <w:rFonts w:ascii="Times New Roman" w:hAnsi="Times New Roman"/>
          <w:spacing w:val="-3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для</w:t>
      </w:r>
      <w:r w:rsidRPr="00E04A1C">
        <w:rPr>
          <w:rFonts w:ascii="Times New Roman" w:hAnsi="Times New Roman"/>
          <w:szCs w:val="24"/>
        </w:rPr>
        <w:t xml:space="preserve"> </w:t>
      </w:r>
      <w:r w:rsidRPr="00E04A1C">
        <w:rPr>
          <w:rFonts w:ascii="Times New Roman" w:hAnsi="Times New Roman"/>
          <w:spacing w:val="-1"/>
          <w:szCs w:val="24"/>
        </w:rPr>
        <w:t>мусора</w:t>
      </w:r>
    </w:p>
    <w:p w:rsidR="00440030" w:rsidRPr="00E04A1C" w:rsidRDefault="00440030" w:rsidP="00684E8A">
      <w:pPr>
        <w:pStyle w:val="a8"/>
        <w:jc w:val="both"/>
        <w:rPr>
          <w:rFonts w:ascii="Times New Roman" w:hAnsi="Times New Roman"/>
          <w:szCs w:val="24"/>
        </w:rPr>
      </w:pPr>
    </w:p>
    <w:sectPr w:rsidR="00440030" w:rsidRPr="00E04A1C" w:rsidSect="00434DD4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9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929" w:hanging="360"/>
      </w:pPr>
    </w:lvl>
    <w:lvl w:ilvl="2">
      <w:numFmt w:val="bullet"/>
      <w:lvlText w:val="•"/>
      <w:lvlJc w:val="left"/>
      <w:pPr>
        <w:ind w:left="2769" w:hanging="360"/>
      </w:pPr>
    </w:lvl>
    <w:lvl w:ilvl="3">
      <w:numFmt w:val="bullet"/>
      <w:lvlText w:val="•"/>
      <w:lvlJc w:val="left"/>
      <w:pPr>
        <w:ind w:left="3608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288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6967" w:hanging="360"/>
      </w:pPr>
    </w:lvl>
    <w:lvl w:ilvl="8">
      <w:numFmt w:val="bullet"/>
      <w:lvlText w:val="•"/>
      <w:lvlJc w:val="left"/>
      <w:pPr>
        <w:ind w:left="7807" w:hanging="360"/>
      </w:pPr>
    </w:lvl>
  </w:abstractNum>
  <w:abstractNum w:abstractNumId="1">
    <w:nsid w:val="18080EC5"/>
    <w:multiLevelType w:val="hybridMultilevel"/>
    <w:tmpl w:val="5314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C5297"/>
    <w:multiLevelType w:val="hybridMultilevel"/>
    <w:tmpl w:val="06F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051"/>
    <w:rsid w:val="002528B1"/>
    <w:rsid w:val="002C4EDF"/>
    <w:rsid w:val="00434DD4"/>
    <w:rsid w:val="00440030"/>
    <w:rsid w:val="004B3CEC"/>
    <w:rsid w:val="00516D6E"/>
    <w:rsid w:val="00553E16"/>
    <w:rsid w:val="00684E8A"/>
    <w:rsid w:val="006879C8"/>
    <w:rsid w:val="006D277A"/>
    <w:rsid w:val="007B2E56"/>
    <w:rsid w:val="008643C6"/>
    <w:rsid w:val="008C37DF"/>
    <w:rsid w:val="009151C5"/>
    <w:rsid w:val="00932051"/>
    <w:rsid w:val="00942F8B"/>
    <w:rsid w:val="00974099"/>
    <w:rsid w:val="009F2139"/>
    <w:rsid w:val="00A0543E"/>
    <w:rsid w:val="00A533EC"/>
    <w:rsid w:val="00A87EAE"/>
    <w:rsid w:val="00CC70D5"/>
    <w:rsid w:val="00DA7279"/>
    <w:rsid w:val="00DE2E91"/>
    <w:rsid w:val="00E04A1C"/>
    <w:rsid w:val="00E631A3"/>
    <w:rsid w:val="00EC6B77"/>
    <w:rsid w:val="00F4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5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2051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0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20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932051"/>
    <w:pPr>
      <w:ind w:firstLine="720"/>
      <w:jc w:val="center"/>
    </w:pPr>
    <w:rPr>
      <w:rFonts w:ascii="Times New Roman" w:hAnsi="Times New Roman"/>
      <w:sz w:val="22"/>
    </w:rPr>
  </w:style>
  <w:style w:type="character" w:customStyle="1" w:styleId="a4">
    <w:name w:val="Основной текст с отступом Знак"/>
    <w:basedOn w:val="a0"/>
    <w:link w:val="a3"/>
    <w:rsid w:val="0093205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">
    <w:name w:val="Основной текст (3)"/>
    <w:basedOn w:val="a0"/>
    <w:rsid w:val="00932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rsid w:val="009320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0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0030"/>
    <w:pPr>
      <w:ind w:left="720"/>
      <w:contextualSpacing/>
    </w:pPr>
  </w:style>
  <w:style w:type="paragraph" w:customStyle="1" w:styleId="formattext">
    <w:name w:val="formattext"/>
    <w:basedOn w:val="a"/>
    <w:rsid w:val="008C37D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16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6D6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E04A1C"/>
    <w:pPr>
      <w:widowControl w:val="0"/>
      <w:autoSpaceDE w:val="0"/>
      <w:autoSpaceDN w:val="0"/>
      <w:adjustRightInd w:val="0"/>
      <w:spacing w:before="7"/>
      <w:ind w:left="127" w:hanging="1"/>
      <w:outlineLvl w:val="0"/>
    </w:pPr>
    <w:rPr>
      <w:rFonts w:ascii="Times New Roman" w:eastAsiaTheme="minorEastAsia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</cp:lastModifiedBy>
  <cp:revision>17</cp:revision>
  <cp:lastPrinted>2020-08-26T07:00:00Z</cp:lastPrinted>
  <dcterms:created xsi:type="dcterms:W3CDTF">2018-10-26T12:20:00Z</dcterms:created>
  <dcterms:modified xsi:type="dcterms:W3CDTF">2020-08-26T07:01:00Z</dcterms:modified>
</cp:coreProperties>
</file>